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D2006" w14:textId="77777777" w:rsidR="00E31B50" w:rsidRPr="001643AC" w:rsidRDefault="00AB3101" w:rsidP="00603B1F">
      <w:r w:rsidRPr="0077600A">
        <w:rPr>
          <w:rFonts w:hint="eastAsia"/>
        </w:rPr>
        <w:t xml:space="preserve"> </w:t>
      </w:r>
      <w:r w:rsidR="00782467" w:rsidRPr="001643AC">
        <w:rPr>
          <w:rFonts w:hint="eastAsia"/>
        </w:rPr>
        <w:t>四條畷市社会福祉協議会嘱託職員</w:t>
      </w:r>
      <w:r w:rsidR="00B50063" w:rsidRPr="001643AC">
        <w:rPr>
          <w:rFonts w:hint="eastAsia"/>
        </w:rPr>
        <w:t>（</w:t>
      </w:r>
      <w:r w:rsidR="00782467" w:rsidRPr="001643AC">
        <w:rPr>
          <w:rFonts w:hint="eastAsia"/>
        </w:rPr>
        <w:t>総合生活</w:t>
      </w:r>
      <w:r w:rsidR="00E31B50" w:rsidRPr="001643AC">
        <w:rPr>
          <w:rFonts w:hint="eastAsia"/>
        </w:rPr>
        <w:t>支援員（ＣＳＷ）</w:t>
      </w:r>
      <w:r w:rsidR="00B50063" w:rsidRPr="001643AC">
        <w:rPr>
          <w:rFonts w:hint="eastAsia"/>
        </w:rPr>
        <w:t>）</w:t>
      </w:r>
      <w:r w:rsidR="000A0878" w:rsidRPr="001643AC">
        <w:rPr>
          <w:rFonts w:hint="eastAsia"/>
        </w:rPr>
        <w:t>募集要綱</w:t>
      </w:r>
    </w:p>
    <w:p w14:paraId="5D2251C8" w14:textId="16752087" w:rsidR="00E31B50" w:rsidRPr="001643AC" w:rsidRDefault="00E31B50" w:rsidP="00E31B50">
      <w:pPr>
        <w:pStyle w:val="Default"/>
        <w:ind w:firstLineChars="100" w:firstLine="227"/>
        <w:jc w:val="center"/>
        <w:rPr>
          <w:color w:val="auto"/>
        </w:rPr>
      </w:pPr>
      <w:r w:rsidRPr="001643AC">
        <w:rPr>
          <w:rFonts w:hint="eastAsia"/>
          <w:color w:val="auto"/>
        </w:rPr>
        <w:t xml:space="preserve">　　　　　　　　　　　　　　　　　　　　　　　　　</w:t>
      </w:r>
      <w:r w:rsidR="00603B1F" w:rsidRPr="001643AC">
        <w:rPr>
          <w:rFonts w:hint="eastAsia"/>
          <w:color w:val="auto"/>
        </w:rPr>
        <w:t xml:space="preserve">　</w:t>
      </w:r>
      <w:r w:rsidR="00AB3101" w:rsidRPr="001643AC">
        <w:rPr>
          <w:rFonts w:hint="eastAsia"/>
          <w:color w:val="auto"/>
        </w:rPr>
        <w:t xml:space="preserve">　</w:t>
      </w:r>
      <w:r w:rsidR="00194064" w:rsidRPr="001643AC">
        <w:rPr>
          <w:rFonts w:hint="eastAsia"/>
          <w:color w:val="auto"/>
        </w:rPr>
        <w:t>令和６年８月</w:t>
      </w:r>
    </w:p>
    <w:p w14:paraId="4B2F0BB0" w14:textId="2F5517E4" w:rsidR="00841EA6" w:rsidRPr="001643AC" w:rsidRDefault="00841EA6" w:rsidP="00841EA6">
      <w:pPr>
        <w:pStyle w:val="Default"/>
        <w:ind w:firstLineChars="100" w:firstLine="227"/>
        <w:rPr>
          <w:color w:val="auto"/>
        </w:rPr>
      </w:pPr>
      <w:r w:rsidRPr="001643AC">
        <w:rPr>
          <w:rFonts w:hint="eastAsia"/>
          <w:color w:val="auto"/>
        </w:rPr>
        <w:t>四條畷市社会福祉協議会では、次のとおり職員採用試験を実施します。</w:t>
      </w:r>
    </w:p>
    <w:p w14:paraId="429B9FB7" w14:textId="77777777" w:rsidR="00841EA6" w:rsidRPr="001643AC" w:rsidRDefault="00841EA6" w:rsidP="00E31B50">
      <w:pPr>
        <w:pStyle w:val="Default"/>
        <w:ind w:firstLineChars="100" w:firstLine="227"/>
        <w:jc w:val="center"/>
        <w:rPr>
          <w:color w:val="auto"/>
        </w:rPr>
      </w:pPr>
    </w:p>
    <w:p w14:paraId="08A84A10" w14:textId="77777777" w:rsidR="003937EB" w:rsidRPr="001643AC" w:rsidRDefault="003937EB" w:rsidP="003937EB">
      <w:pPr>
        <w:pStyle w:val="Default"/>
        <w:rPr>
          <w:rFonts w:ascii="HGPｺﾞｼｯｸE" w:eastAsia="HGPｺﾞｼｯｸE" w:hAnsi="HGPｺﾞｼｯｸE"/>
          <w:color w:val="auto"/>
        </w:rPr>
      </w:pPr>
      <w:r w:rsidRPr="001643AC">
        <w:rPr>
          <w:rFonts w:ascii="HGPｺﾞｼｯｸE" w:eastAsia="HGPｺﾞｼｯｸE" w:hAnsi="HGPｺﾞｼｯｸE" w:hint="eastAsia"/>
          <w:color w:val="auto"/>
        </w:rPr>
        <w:t>１．職種、採用人数及び受験資格</w:t>
      </w:r>
    </w:p>
    <w:tbl>
      <w:tblPr>
        <w:tblW w:w="0" w:type="auto"/>
        <w:tblInd w:w="5" w:type="dxa"/>
        <w:tblBorders>
          <w:top w:val="nil"/>
          <w:left w:val="nil"/>
          <w:bottom w:val="nil"/>
          <w:right w:val="nil"/>
        </w:tblBorders>
        <w:tblLayout w:type="fixed"/>
        <w:tblLook w:val="0000" w:firstRow="0" w:lastRow="0" w:firstColumn="0" w:lastColumn="0" w:noHBand="0" w:noVBand="0"/>
      </w:tblPr>
      <w:tblGrid>
        <w:gridCol w:w="2122"/>
        <w:gridCol w:w="5239"/>
        <w:gridCol w:w="1249"/>
      </w:tblGrid>
      <w:tr w:rsidR="00841EA6" w:rsidRPr="001643AC" w14:paraId="2132DD7D" w14:textId="77777777" w:rsidTr="001643AC">
        <w:trPr>
          <w:trHeight w:val="105"/>
        </w:trPr>
        <w:tc>
          <w:tcPr>
            <w:tcW w:w="2122" w:type="dxa"/>
            <w:tcBorders>
              <w:top w:val="single" w:sz="4" w:space="0" w:color="auto"/>
              <w:left w:val="single" w:sz="4" w:space="0" w:color="auto"/>
              <w:right w:val="single" w:sz="4" w:space="0" w:color="auto"/>
            </w:tcBorders>
            <w:vAlign w:val="center"/>
          </w:tcPr>
          <w:p w14:paraId="3B2E0A93" w14:textId="60C9B52F" w:rsidR="00841EA6" w:rsidRPr="001643AC" w:rsidRDefault="00841EA6" w:rsidP="00841EA6">
            <w:pPr>
              <w:pStyle w:val="Default"/>
              <w:jc w:val="center"/>
              <w:rPr>
                <w:color w:val="auto"/>
              </w:rPr>
            </w:pPr>
            <w:r w:rsidRPr="001643AC">
              <w:rPr>
                <w:rFonts w:hint="eastAsia"/>
              </w:rPr>
              <w:t>職　　種</w:t>
            </w:r>
          </w:p>
        </w:tc>
        <w:tc>
          <w:tcPr>
            <w:tcW w:w="5239" w:type="dxa"/>
            <w:tcBorders>
              <w:top w:val="single" w:sz="4" w:space="0" w:color="auto"/>
              <w:left w:val="single" w:sz="4" w:space="0" w:color="auto"/>
            </w:tcBorders>
            <w:vAlign w:val="center"/>
          </w:tcPr>
          <w:p w14:paraId="70587D2B" w14:textId="3538ACE2" w:rsidR="00841EA6" w:rsidRPr="001643AC" w:rsidRDefault="00841EA6" w:rsidP="00841EA6">
            <w:pPr>
              <w:pStyle w:val="Default"/>
              <w:jc w:val="center"/>
              <w:rPr>
                <w:color w:val="auto"/>
              </w:rPr>
            </w:pPr>
            <w:r w:rsidRPr="001643AC">
              <w:rPr>
                <w:rFonts w:hint="eastAsia"/>
              </w:rPr>
              <w:t>受　験　資　格</w:t>
            </w:r>
          </w:p>
        </w:tc>
        <w:tc>
          <w:tcPr>
            <w:tcW w:w="1249" w:type="dxa"/>
            <w:tcBorders>
              <w:top w:val="single" w:sz="4" w:space="0" w:color="auto"/>
              <w:left w:val="single" w:sz="4" w:space="0" w:color="auto"/>
              <w:bottom w:val="single" w:sz="4" w:space="0" w:color="auto"/>
              <w:right w:val="single" w:sz="4" w:space="0" w:color="auto"/>
            </w:tcBorders>
          </w:tcPr>
          <w:p w14:paraId="220C61BB" w14:textId="77777777" w:rsidR="00841EA6" w:rsidRPr="001643AC" w:rsidRDefault="00841EA6" w:rsidP="00841EA6">
            <w:pPr>
              <w:pStyle w:val="Default"/>
              <w:rPr>
                <w:color w:val="auto"/>
              </w:rPr>
            </w:pPr>
            <w:r w:rsidRPr="001643AC">
              <w:rPr>
                <w:rFonts w:hint="eastAsia"/>
                <w:color w:val="auto"/>
              </w:rPr>
              <w:t>採用予定</w:t>
            </w:r>
          </w:p>
          <w:p w14:paraId="0DC6DDAD" w14:textId="43F78BBA" w:rsidR="00841EA6" w:rsidRPr="001643AC" w:rsidRDefault="00841EA6" w:rsidP="00841EA6">
            <w:pPr>
              <w:pStyle w:val="Default"/>
              <w:rPr>
                <w:color w:val="auto"/>
              </w:rPr>
            </w:pPr>
            <w:r w:rsidRPr="001643AC">
              <w:rPr>
                <w:rFonts w:hint="eastAsia"/>
                <w:color w:val="auto"/>
              </w:rPr>
              <w:t>人　　数</w:t>
            </w:r>
          </w:p>
        </w:tc>
      </w:tr>
      <w:tr w:rsidR="00841EA6" w:rsidRPr="001643AC" w14:paraId="58379E41" w14:textId="77777777" w:rsidTr="001643AC">
        <w:trPr>
          <w:trHeight w:val="377"/>
        </w:trPr>
        <w:tc>
          <w:tcPr>
            <w:tcW w:w="2122" w:type="dxa"/>
            <w:tcBorders>
              <w:top w:val="single" w:sz="4" w:space="0" w:color="auto"/>
              <w:left w:val="single" w:sz="4" w:space="0" w:color="auto"/>
              <w:bottom w:val="single" w:sz="4" w:space="0" w:color="auto"/>
              <w:right w:val="single" w:sz="4" w:space="0" w:color="auto"/>
            </w:tcBorders>
          </w:tcPr>
          <w:p w14:paraId="3767BB42" w14:textId="77777777" w:rsidR="00841EA6" w:rsidRPr="001643AC" w:rsidRDefault="00841EA6" w:rsidP="00841EA6">
            <w:pPr>
              <w:pStyle w:val="Default"/>
              <w:rPr>
                <w:color w:val="auto"/>
              </w:rPr>
            </w:pPr>
            <w:r w:rsidRPr="001643AC">
              <w:rPr>
                <w:rFonts w:hint="eastAsia"/>
                <w:color w:val="auto"/>
              </w:rPr>
              <w:t>総合生活支援員（コミュニティソーシャルワーカー）</w:t>
            </w:r>
          </w:p>
          <w:p w14:paraId="2187AB52" w14:textId="77777777" w:rsidR="00841EA6" w:rsidRPr="001643AC" w:rsidRDefault="00841EA6" w:rsidP="00841EA6">
            <w:pPr>
              <w:pStyle w:val="Default"/>
              <w:rPr>
                <w:color w:val="auto"/>
              </w:rPr>
            </w:pPr>
          </w:p>
        </w:tc>
        <w:tc>
          <w:tcPr>
            <w:tcW w:w="5239" w:type="dxa"/>
            <w:tcBorders>
              <w:top w:val="single" w:sz="4" w:space="0" w:color="auto"/>
              <w:left w:val="single" w:sz="4" w:space="0" w:color="auto"/>
              <w:bottom w:val="single" w:sz="4" w:space="0" w:color="auto"/>
              <w:right w:val="single" w:sz="4" w:space="0" w:color="auto"/>
            </w:tcBorders>
          </w:tcPr>
          <w:p w14:paraId="7FFBE8DD" w14:textId="7D1CF0D6" w:rsidR="00841EA6" w:rsidRDefault="00841EA6" w:rsidP="00841EA6">
            <w:pPr>
              <w:pStyle w:val="Default"/>
              <w:rPr>
                <w:color w:val="auto"/>
              </w:rPr>
            </w:pPr>
            <w:r w:rsidRPr="001643AC">
              <w:rPr>
                <w:rFonts w:hint="eastAsia"/>
                <w:color w:val="auto"/>
              </w:rPr>
              <w:t>・社会福祉士、精神保健福祉士、介護福祉士、介護支援専門員、</w:t>
            </w:r>
            <w:r w:rsidR="006E3B83">
              <w:rPr>
                <w:rFonts w:hint="eastAsia"/>
                <w:color w:val="auto"/>
              </w:rPr>
              <w:t>保健師</w:t>
            </w:r>
            <w:r w:rsidRPr="001643AC">
              <w:rPr>
                <w:rFonts w:hint="eastAsia"/>
                <w:color w:val="auto"/>
              </w:rPr>
              <w:t>、看護師、社会福祉主事任用資格のいずれかの資格を持ち、簡単なパソコン操作（ワード、エクセル）ができ、かつ普通自動車運転免許を取得して運転のできる人</w:t>
            </w:r>
          </w:p>
          <w:p w14:paraId="3B604429" w14:textId="534B48BD" w:rsidR="0034614E" w:rsidRPr="001643AC" w:rsidRDefault="0034614E" w:rsidP="00841EA6">
            <w:pPr>
              <w:pStyle w:val="Default"/>
              <w:rPr>
                <w:color w:val="auto"/>
              </w:rPr>
            </w:pPr>
            <w:r>
              <w:rPr>
                <w:rFonts w:hint="eastAsia"/>
                <w:color w:val="auto"/>
              </w:rPr>
              <w:t>※学歴は問いません。</w:t>
            </w:r>
          </w:p>
        </w:tc>
        <w:tc>
          <w:tcPr>
            <w:tcW w:w="1249" w:type="dxa"/>
            <w:tcBorders>
              <w:top w:val="single" w:sz="4" w:space="0" w:color="auto"/>
              <w:left w:val="single" w:sz="4" w:space="0" w:color="auto"/>
              <w:bottom w:val="single" w:sz="4" w:space="0" w:color="auto"/>
              <w:right w:val="single" w:sz="4" w:space="0" w:color="auto"/>
            </w:tcBorders>
          </w:tcPr>
          <w:p w14:paraId="5ED461DD" w14:textId="77777777" w:rsidR="00841EA6" w:rsidRPr="001643AC" w:rsidRDefault="00841EA6" w:rsidP="00841EA6">
            <w:pPr>
              <w:pStyle w:val="Default"/>
              <w:ind w:left="227" w:hangingChars="100" w:hanging="227"/>
              <w:rPr>
                <w:color w:val="auto"/>
              </w:rPr>
            </w:pPr>
          </w:p>
          <w:p w14:paraId="6C6AC45F" w14:textId="77777777" w:rsidR="00841EA6" w:rsidRPr="001643AC" w:rsidRDefault="00841EA6" w:rsidP="00841EA6">
            <w:pPr>
              <w:pStyle w:val="Default"/>
              <w:ind w:left="227" w:hangingChars="100" w:hanging="227"/>
              <w:rPr>
                <w:color w:val="auto"/>
              </w:rPr>
            </w:pPr>
          </w:p>
          <w:p w14:paraId="2CB288D2" w14:textId="14BB319B" w:rsidR="00841EA6" w:rsidRPr="001643AC" w:rsidRDefault="00841EA6" w:rsidP="00841EA6">
            <w:pPr>
              <w:pStyle w:val="Default"/>
              <w:ind w:left="227" w:hangingChars="100" w:hanging="227"/>
              <w:rPr>
                <w:color w:val="auto"/>
              </w:rPr>
            </w:pPr>
            <w:r w:rsidRPr="001643AC">
              <w:rPr>
                <w:rFonts w:hint="eastAsia"/>
                <w:color w:val="auto"/>
              </w:rPr>
              <w:t xml:space="preserve">　　１名</w:t>
            </w:r>
          </w:p>
        </w:tc>
      </w:tr>
    </w:tbl>
    <w:p w14:paraId="1EDF7F92" w14:textId="1CC59C80" w:rsidR="00841EA6" w:rsidRPr="001643AC" w:rsidRDefault="00841EA6" w:rsidP="00841EA6">
      <w:pPr>
        <w:pStyle w:val="Default"/>
        <w:rPr>
          <w:color w:val="auto"/>
        </w:rPr>
      </w:pPr>
      <w:r w:rsidRPr="001643AC">
        <w:rPr>
          <w:rFonts w:hint="eastAsia"/>
          <w:color w:val="auto"/>
        </w:rPr>
        <w:t>※外国籍による受験制限はありません。ただし、次のいずれかに該当する人は、受験でき</w:t>
      </w:r>
    </w:p>
    <w:p w14:paraId="68BF05C4" w14:textId="4E98F17B" w:rsidR="006C226B" w:rsidRPr="001643AC" w:rsidRDefault="00841EA6" w:rsidP="00841EA6">
      <w:pPr>
        <w:pStyle w:val="Default"/>
        <w:rPr>
          <w:color w:val="auto"/>
        </w:rPr>
      </w:pPr>
      <w:r w:rsidRPr="001643AC">
        <w:rPr>
          <w:rFonts w:hint="eastAsia"/>
          <w:color w:val="auto"/>
        </w:rPr>
        <w:t>ません。</w:t>
      </w:r>
    </w:p>
    <w:p w14:paraId="42FC1AD1" w14:textId="1784B9A8" w:rsidR="006C226B" w:rsidRPr="001643AC" w:rsidRDefault="006C226B" w:rsidP="0034614E">
      <w:pPr>
        <w:pStyle w:val="Default"/>
        <w:ind w:left="453" w:hangingChars="200" w:hanging="453"/>
        <w:rPr>
          <w:color w:val="auto"/>
        </w:rPr>
      </w:pPr>
      <w:r w:rsidRPr="001643AC">
        <w:rPr>
          <w:rFonts w:hint="eastAsia"/>
          <w:color w:val="auto"/>
        </w:rPr>
        <w:t>（１）禁こ以上の刑に処せられ、その執行を終わるまで又はその執行を受けることがなくなるまでの人</w:t>
      </w:r>
    </w:p>
    <w:p w14:paraId="47ACC680" w14:textId="77777777" w:rsidR="0034614E" w:rsidRDefault="006C226B" w:rsidP="0077600A">
      <w:pPr>
        <w:pStyle w:val="Default"/>
        <w:ind w:left="680" w:hangingChars="300" w:hanging="680"/>
        <w:rPr>
          <w:color w:val="auto"/>
        </w:rPr>
      </w:pPr>
      <w:r w:rsidRPr="001643AC">
        <w:rPr>
          <w:rFonts w:hint="eastAsia"/>
          <w:color w:val="auto"/>
        </w:rPr>
        <w:t>（</w:t>
      </w:r>
      <w:r w:rsidR="001A32B8" w:rsidRPr="001643AC">
        <w:rPr>
          <w:rFonts w:hint="eastAsia"/>
          <w:color w:val="auto"/>
        </w:rPr>
        <w:t>２</w:t>
      </w:r>
      <w:r w:rsidRPr="001643AC">
        <w:rPr>
          <w:rFonts w:hint="eastAsia"/>
          <w:color w:val="auto"/>
        </w:rPr>
        <w:t>）日本国憲法施行の日以後において、日本国憲法又はその下に成立した政府を暴力で</w:t>
      </w:r>
    </w:p>
    <w:p w14:paraId="5C9D9560" w14:textId="0A325327" w:rsidR="006C226B" w:rsidRPr="001643AC" w:rsidRDefault="006C226B" w:rsidP="0034614E">
      <w:pPr>
        <w:pStyle w:val="Default"/>
        <w:ind w:leftChars="200" w:left="680" w:hangingChars="100" w:hanging="227"/>
        <w:rPr>
          <w:color w:val="auto"/>
        </w:rPr>
      </w:pPr>
      <w:r w:rsidRPr="001643AC">
        <w:rPr>
          <w:rFonts w:hint="eastAsia"/>
          <w:color w:val="auto"/>
        </w:rPr>
        <w:t>破壊することを主張する政党その他の団体を結成し、又はこれに加入した人</w:t>
      </w:r>
    </w:p>
    <w:p w14:paraId="51B3E623" w14:textId="722071D5" w:rsidR="001643AC" w:rsidRPr="001643AC" w:rsidRDefault="001643AC" w:rsidP="0077600A">
      <w:pPr>
        <w:pStyle w:val="Default"/>
        <w:ind w:left="680" w:hangingChars="300" w:hanging="680"/>
        <w:rPr>
          <w:color w:val="auto"/>
        </w:rPr>
      </w:pPr>
      <w:r w:rsidRPr="001643AC">
        <w:rPr>
          <w:rFonts w:hint="eastAsia"/>
          <w:color w:val="auto"/>
        </w:rPr>
        <w:t xml:space="preserve">　※</w:t>
      </w:r>
      <w:r w:rsidRPr="001643AC">
        <w:rPr>
          <w:rFonts w:hint="eastAsia"/>
          <w:color w:val="auto"/>
        </w:rPr>
        <w:tab/>
        <w:t>試験は随時行うため、定員に達した場合は、終了します。</w:t>
      </w:r>
    </w:p>
    <w:p w14:paraId="24785F5D" w14:textId="77777777" w:rsidR="0073060E" w:rsidRPr="001643AC" w:rsidRDefault="0073060E" w:rsidP="0077600A">
      <w:pPr>
        <w:pStyle w:val="Default"/>
        <w:ind w:left="680" w:hangingChars="300" w:hanging="680"/>
        <w:rPr>
          <w:color w:val="auto"/>
        </w:rPr>
      </w:pPr>
    </w:p>
    <w:p w14:paraId="38EF444F" w14:textId="5A502ADE" w:rsidR="00782467" w:rsidRPr="001643AC" w:rsidRDefault="00B01396" w:rsidP="0073060E">
      <w:pPr>
        <w:pStyle w:val="Default"/>
        <w:ind w:left="2041" w:hangingChars="900" w:hanging="2041"/>
        <w:rPr>
          <w:color w:val="auto"/>
        </w:rPr>
      </w:pPr>
      <w:r w:rsidRPr="001643AC">
        <w:rPr>
          <w:rFonts w:ascii="HGPｺﾞｼｯｸE" w:eastAsia="HGPｺﾞｼｯｸE" w:hAnsi="HGPｺﾞｼｯｸE" w:hint="eastAsia"/>
          <w:color w:val="auto"/>
        </w:rPr>
        <w:t>２</w:t>
      </w:r>
      <w:r w:rsidR="008246ED" w:rsidRPr="001643AC">
        <w:rPr>
          <w:rFonts w:ascii="HGPｺﾞｼｯｸE" w:eastAsia="HGPｺﾞｼｯｸE" w:hAnsi="HGPｺﾞｼｯｸE" w:hint="eastAsia"/>
          <w:color w:val="auto"/>
        </w:rPr>
        <w:t>．</w:t>
      </w:r>
      <w:r w:rsidRPr="001643AC">
        <w:rPr>
          <w:rFonts w:ascii="HGPｺﾞｼｯｸE" w:eastAsia="HGPｺﾞｼｯｸE" w:hAnsi="HGPｺﾞｼｯｸE" w:hint="eastAsia"/>
          <w:color w:val="auto"/>
        </w:rPr>
        <w:t>職務内容</w:t>
      </w:r>
      <w:r w:rsidR="006E3B83">
        <w:rPr>
          <w:rFonts w:ascii="HGPｺﾞｼｯｸE" w:eastAsia="HGPｺﾞｼｯｸE" w:hAnsi="HGPｺﾞｼｯｸE" w:hint="eastAsia"/>
          <w:color w:val="auto"/>
        </w:rPr>
        <w:t xml:space="preserve">　</w:t>
      </w:r>
      <w:r w:rsidRPr="001643AC">
        <w:rPr>
          <w:rFonts w:hint="eastAsia"/>
          <w:color w:val="auto"/>
        </w:rPr>
        <w:t xml:space="preserve">　　　高齢、障がい、児童など、対象を限定</w:t>
      </w:r>
      <w:r w:rsidR="001431B5" w:rsidRPr="001643AC">
        <w:rPr>
          <w:rFonts w:hint="eastAsia"/>
          <w:color w:val="auto"/>
        </w:rPr>
        <w:t>せずに地域において支援を要する人を把握し、支援に応じるために地域に出向いて相談に応じ、地域の資源や様々な</w:t>
      </w:r>
      <w:r w:rsidR="008246ED" w:rsidRPr="001643AC">
        <w:rPr>
          <w:rFonts w:hint="eastAsia"/>
          <w:color w:val="auto"/>
        </w:rPr>
        <w:t>サービスを活用して生活上の悩みや困りごとの解決</w:t>
      </w:r>
      <w:r w:rsidR="0073060E" w:rsidRPr="001643AC">
        <w:rPr>
          <w:rFonts w:hint="eastAsia"/>
          <w:color w:val="auto"/>
        </w:rPr>
        <w:t>の</w:t>
      </w:r>
      <w:r w:rsidR="008246ED" w:rsidRPr="001643AC">
        <w:rPr>
          <w:rFonts w:hint="eastAsia"/>
          <w:color w:val="auto"/>
        </w:rPr>
        <w:t>手助け</w:t>
      </w:r>
      <w:r w:rsidR="0073060E" w:rsidRPr="001643AC">
        <w:rPr>
          <w:rFonts w:hint="eastAsia"/>
          <w:color w:val="auto"/>
        </w:rPr>
        <w:t>や</w:t>
      </w:r>
      <w:r w:rsidR="008246ED" w:rsidRPr="001643AC">
        <w:rPr>
          <w:rFonts w:hint="eastAsia"/>
          <w:color w:val="auto"/>
        </w:rPr>
        <w:t>地域のネットワーク化を推進する福祉の総合相談員です。</w:t>
      </w:r>
    </w:p>
    <w:p w14:paraId="4E1C5627" w14:textId="77777777" w:rsidR="00B01396" w:rsidRPr="001643AC" w:rsidRDefault="00B01396" w:rsidP="00E31B50">
      <w:pPr>
        <w:pStyle w:val="Default"/>
        <w:rPr>
          <w:color w:val="auto"/>
        </w:rPr>
      </w:pPr>
    </w:p>
    <w:p w14:paraId="5C2DE391" w14:textId="77777777" w:rsidR="001643AC" w:rsidRPr="0094362F" w:rsidRDefault="001643AC" w:rsidP="001643AC">
      <w:pPr>
        <w:rPr>
          <w:rFonts w:eastAsia="HGPｺﾞｼｯｸE"/>
        </w:rPr>
      </w:pPr>
      <w:bookmarkStart w:id="0" w:name="_Hlk172894224"/>
      <w:r w:rsidRPr="0094362F">
        <w:rPr>
          <w:rFonts w:eastAsia="HGPｺﾞｼｯｸE" w:hint="eastAsia"/>
        </w:rPr>
        <w:t>３　試験の日時、場所及び内容等</w:t>
      </w:r>
    </w:p>
    <w:p w14:paraId="67801F5E" w14:textId="77777777" w:rsidR="001643AC" w:rsidRPr="0094362F" w:rsidRDefault="001643AC" w:rsidP="001643AC">
      <w:pPr>
        <w:ind w:firstLineChars="100" w:firstLine="227"/>
      </w:pPr>
      <w:r w:rsidRPr="0094362F">
        <w:rPr>
          <w:rFonts w:hint="eastAsia"/>
        </w:rPr>
        <w:t>＜試験日時＞　受験者と合意した日時</w:t>
      </w:r>
    </w:p>
    <w:p w14:paraId="3940565B" w14:textId="77777777" w:rsidR="001643AC" w:rsidRPr="0094362F" w:rsidRDefault="001643AC" w:rsidP="001643AC">
      <w:pPr>
        <w:ind w:firstLineChars="100" w:firstLine="227"/>
      </w:pPr>
      <w:r w:rsidRPr="0094362F">
        <w:rPr>
          <w:rFonts w:hint="eastAsia"/>
        </w:rPr>
        <w:lastRenderedPageBreak/>
        <w:t>＜受付場所＞　四條畷市社会福祉協議会</w:t>
      </w:r>
    </w:p>
    <w:bookmarkEnd w:id="0"/>
    <w:p w14:paraId="743DA88A" w14:textId="77777777" w:rsidR="001643AC" w:rsidRPr="0094362F" w:rsidRDefault="001643AC" w:rsidP="001643AC">
      <w:pPr>
        <w:ind w:firstLineChars="100" w:firstLine="227"/>
      </w:pPr>
      <w:r w:rsidRPr="0094362F">
        <w:rPr>
          <w:rFonts w:hint="eastAsia"/>
        </w:rPr>
        <w:t>＜試験会場＞　四條畷市社会福祉協議会会議室</w:t>
      </w:r>
    </w:p>
    <w:p w14:paraId="137EC253" w14:textId="2CA245BD" w:rsidR="001643AC" w:rsidRPr="0094362F" w:rsidRDefault="001643AC" w:rsidP="006E3B83">
      <w:pPr>
        <w:ind w:firstLineChars="100" w:firstLine="227"/>
      </w:pPr>
      <w:r w:rsidRPr="0094362F">
        <w:rPr>
          <w:rFonts w:hint="eastAsia"/>
        </w:rPr>
        <w:t>＜試験方法＞　個別面接</w:t>
      </w:r>
    </w:p>
    <w:p w14:paraId="00F1B05D" w14:textId="77777777" w:rsidR="001643AC" w:rsidRPr="0094362F" w:rsidRDefault="001643AC" w:rsidP="001643AC">
      <w:pPr>
        <w:ind w:firstLineChars="100" w:firstLine="227"/>
      </w:pPr>
      <w:r w:rsidRPr="0094362F">
        <w:rPr>
          <w:rFonts w:hint="eastAsia"/>
        </w:rPr>
        <w:t>＜合格者の発表＞　受験日から５日以内</w:t>
      </w:r>
    </w:p>
    <w:p w14:paraId="53079AD4" w14:textId="77777777" w:rsidR="001643AC" w:rsidRPr="0094362F" w:rsidRDefault="001643AC" w:rsidP="001643AC">
      <w:r w:rsidRPr="0094362F">
        <w:rPr>
          <w:rFonts w:hint="eastAsia"/>
        </w:rPr>
        <w:t xml:space="preserve">　結果は合否にかかわらず、試験の有効受験者全員に通知します。</w:t>
      </w:r>
    </w:p>
    <w:p w14:paraId="59C68615" w14:textId="77777777" w:rsidR="001643AC" w:rsidRDefault="001643AC" w:rsidP="00E31B50">
      <w:pPr>
        <w:pStyle w:val="Default"/>
        <w:rPr>
          <w:color w:val="auto"/>
        </w:rPr>
      </w:pPr>
    </w:p>
    <w:p w14:paraId="361294D1" w14:textId="77777777" w:rsidR="001643AC" w:rsidRPr="0094362F" w:rsidRDefault="001643AC" w:rsidP="001643AC">
      <w:pPr>
        <w:rPr>
          <w:rFonts w:eastAsia="HGPｺﾞｼｯｸE"/>
        </w:rPr>
      </w:pPr>
      <w:r w:rsidRPr="0094362F">
        <w:rPr>
          <w:rFonts w:eastAsia="HGPｺﾞｼｯｸE" w:hint="eastAsia"/>
        </w:rPr>
        <w:t>４　受験手続</w:t>
      </w:r>
    </w:p>
    <w:p w14:paraId="01E3F397" w14:textId="77777777" w:rsidR="001643AC" w:rsidRPr="0094362F" w:rsidRDefault="001643AC" w:rsidP="001643AC">
      <w:pPr>
        <w:numPr>
          <w:ilvl w:val="0"/>
          <w:numId w:val="13"/>
        </w:numPr>
      </w:pPr>
      <w:r w:rsidRPr="0094362F">
        <w:rPr>
          <w:rFonts w:hint="eastAsia"/>
        </w:rPr>
        <w:t>申込書の提出先　四條畷市社会福祉協議会</w:t>
      </w:r>
    </w:p>
    <w:p w14:paraId="21049D48" w14:textId="77777777" w:rsidR="001643AC" w:rsidRPr="0094362F" w:rsidRDefault="001643AC" w:rsidP="001643AC">
      <w:r w:rsidRPr="0094362F">
        <w:rPr>
          <w:rFonts w:hint="eastAsia"/>
        </w:rPr>
        <w:t xml:space="preserve">　　　　　　　　　　　〒５７５－００４３　大阪府四條畷市北出町３番１号</w:t>
      </w:r>
    </w:p>
    <w:p w14:paraId="49129A31" w14:textId="77777777" w:rsidR="001643AC" w:rsidRPr="0094362F" w:rsidRDefault="001643AC" w:rsidP="001643AC">
      <w:pPr>
        <w:numPr>
          <w:ilvl w:val="0"/>
          <w:numId w:val="13"/>
        </w:numPr>
      </w:pPr>
      <w:r w:rsidRPr="0094362F">
        <w:rPr>
          <w:rFonts w:hint="eastAsia"/>
        </w:rPr>
        <w:t>受付期間及び提出書類等</w:t>
      </w:r>
    </w:p>
    <w:p w14:paraId="69B21BC5" w14:textId="77777777" w:rsidR="001643AC" w:rsidRPr="0094362F" w:rsidRDefault="001643AC" w:rsidP="001643AC">
      <w:pPr>
        <w:numPr>
          <w:ilvl w:val="1"/>
          <w:numId w:val="13"/>
        </w:numPr>
      </w:pPr>
      <w:r w:rsidRPr="0094362F">
        <w:rPr>
          <w:rFonts w:hint="eastAsia"/>
        </w:rPr>
        <w:t xml:space="preserve">持参する場合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443"/>
      </w:tblGrid>
      <w:tr w:rsidR="001643AC" w:rsidRPr="0094362F" w14:paraId="34F9F2A8" w14:textId="77777777" w:rsidTr="004A4549">
        <w:tc>
          <w:tcPr>
            <w:tcW w:w="1620" w:type="dxa"/>
          </w:tcPr>
          <w:p w14:paraId="70E049D4" w14:textId="77777777" w:rsidR="001643AC" w:rsidRPr="0094362F" w:rsidRDefault="001643AC" w:rsidP="004A4549">
            <w:r w:rsidRPr="0094362F">
              <w:rPr>
                <w:rFonts w:hint="eastAsia"/>
              </w:rPr>
              <w:t>受付期間</w:t>
            </w:r>
          </w:p>
        </w:tc>
        <w:tc>
          <w:tcPr>
            <w:tcW w:w="6443" w:type="dxa"/>
          </w:tcPr>
          <w:p w14:paraId="677D2E1E" w14:textId="70C786E3" w:rsidR="001643AC" w:rsidRPr="0094362F" w:rsidRDefault="001643AC" w:rsidP="004A4549">
            <w:r w:rsidRPr="0094362F">
              <w:rPr>
                <w:rFonts w:hint="eastAsia"/>
              </w:rPr>
              <w:t>令和６年</w:t>
            </w:r>
            <w:r w:rsidR="002515A9">
              <w:rPr>
                <w:rFonts w:hint="eastAsia"/>
              </w:rPr>
              <w:t>９</w:t>
            </w:r>
            <w:r w:rsidRPr="0094362F">
              <w:rPr>
                <w:rFonts w:hint="eastAsia"/>
              </w:rPr>
              <w:t>月</w:t>
            </w:r>
            <w:r w:rsidR="002515A9">
              <w:rPr>
                <w:rFonts w:hint="eastAsia"/>
              </w:rPr>
              <w:t>３０</w:t>
            </w:r>
            <w:r w:rsidRPr="0094362F">
              <w:rPr>
                <w:rFonts w:hint="eastAsia"/>
              </w:rPr>
              <w:t>日（</w:t>
            </w:r>
            <w:r w:rsidR="002515A9">
              <w:rPr>
                <w:rFonts w:hint="eastAsia"/>
              </w:rPr>
              <w:t>月</w:t>
            </w:r>
            <w:r w:rsidRPr="0094362F">
              <w:rPr>
                <w:rFonts w:hint="eastAsia"/>
              </w:rPr>
              <w:t>）から定員に達するまで</w:t>
            </w:r>
          </w:p>
          <w:p w14:paraId="485F2883" w14:textId="77777777" w:rsidR="001643AC" w:rsidRPr="0094362F" w:rsidRDefault="001643AC" w:rsidP="004A4549">
            <w:r w:rsidRPr="0094362F">
              <w:rPr>
                <w:rFonts w:hint="eastAsia"/>
              </w:rPr>
              <w:t>（土曜、日曜、祝日を除く）</w:t>
            </w:r>
          </w:p>
          <w:p w14:paraId="05A20DD9" w14:textId="77777777" w:rsidR="001643AC" w:rsidRPr="0094362F" w:rsidRDefault="001643AC" w:rsidP="004A4549">
            <w:r w:rsidRPr="0094362F">
              <w:rPr>
                <w:rFonts w:hint="eastAsia"/>
              </w:rPr>
              <w:t>午前８時４５分から午後５時１５分まで</w:t>
            </w:r>
          </w:p>
        </w:tc>
      </w:tr>
      <w:tr w:rsidR="001643AC" w:rsidRPr="0094362F" w14:paraId="0E1F7D80" w14:textId="77777777" w:rsidTr="004A4549">
        <w:trPr>
          <w:trHeight w:val="1455"/>
        </w:trPr>
        <w:tc>
          <w:tcPr>
            <w:tcW w:w="1620" w:type="dxa"/>
          </w:tcPr>
          <w:p w14:paraId="73DEF30A" w14:textId="77777777" w:rsidR="001643AC" w:rsidRPr="0094362F" w:rsidRDefault="001643AC" w:rsidP="004A4549">
            <w:r w:rsidRPr="0094362F">
              <w:rPr>
                <w:rFonts w:hint="eastAsia"/>
              </w:rPr>
              <w:t>提出書類</w:t>
            </w:r>
          </w:p>
        </w:tc>
        <w:tc>
          <w:tcPr>
            <w:tcW w:w="6443" w:type="dxa"/>
          </w:tcPr>
          <w:p w14:paraId="4B1EC8EF" w14:textId="30840B82" w:rsidR="001643AC" w:rsidRPr="0094362F" w:rsidRDefault="0034614E" w:rsidP="0034614E">
            <w:r>
              <w:rPr>
                <w:rFonts w:hint="eastAsia"/>
              </w:rPr>
              <w:t>ア．</w:t>
            </w:r>
            <w:r w:rsidR="001643AC" w:rsidRPr="0094362F">
              <w:rPr>
                <w:rFonts w:hint="eastAsia"/>
              </w:rPr>
              <w:t>履歴書</w:t>
            </w:r>
          </w:p>
          <w:p w14:paraId="770F4DDD" w14:textId="77777777" w:rsidR="001643AC" w:rsidRPr="0094362F" w:rsidRDefault="001643AC" w:rsidP="004A4549">
            <w:pPr>
              <w:ind w:left="420"/>
            </w:pPr>
            <w:r w:rsidRPr="0094362F">
              <w:rPr>
                <w:rFonts w:hint="eastAsia"/>
              </w:rPr>
              <w:t>写真の貼付・・・履歴書の写真欄に写真１枚（申込前３ヶ月以内に撮影した上半身、脱帽、正面向きで写っているもの）を必ず貼ってください。</w:t>
            </w:r>
          </w:p>
          <w:p w14:paraId="212B1DB5" w14:textId="77777777" w:rsidR="001643AC" w:rsidRPr="0094362F" w:rsidRDefault="001643AC" w:rsidP="004A4549">
            <w:pPr>
              <w:ind w:left="453" w:hangingChars="200" w:hanging="453"/>
            </w:pPr>
            <w:r w:rsidRPr="0094362F">
              <w:rPr>
                <w:rFonts w:hint="eastAsia"/>
              </w:rPr>
              <w:t>イ．資格証明書の写し（社会福祉士又は精神保健福祉士資格所持者のみ）</w:t>
            </w:r>
          </w:p>
        </w:tc>
      </w:tr>
    </w:tbl>
    <w:p w14:paraId="691E5BAF" w14:textId="77777777" w:rsidR="001643AC" w:rsidRPr="0094362F" w:rsidRDefault="001643AC" w:rsidP="001643AC">
      <w:pPr>
        <w:ind w:left="420"/>
      </w:pPr>
    </w:p>
    <w:p w14:paraId="4CB02DA7" w14:textId="77777777" w:rsidR="001643AC" w:rsidRPr="0094362F" w:rsidRDefault="001643AC" w:rsidP="001643AC">
      <w:pPr>
        <w:ind w:left="420"/>
      </w:pPr>
      <w:r w:rsidRPr="0094362F">
        <w:rPr>
          <w:rFonts w:hint="eastAsia"/>
        </w:rPr>
        <w:t xml:space="preserve">②郵送する場合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443"/>
      </w:tblGrid>
      <w:tr w:rsidR="001643AC" w:rsidRPr="0094362F" w14:paraId="3495B616" w14:textId="77777777" w:rsidTr="004A4549">
        <w:tc>
          <w:tcPr>
            <w:tcW w:w="1620" w:type="dxa"/>
          </w:tcPr>
          <w:p w14:paraId="1DD43AC8" w14:textId="77777777" w:rsidR="001643AC" w:rsidRPr="0094362F" w:rsidRDefault="001643AC" w:rsidP="004A4549">
            <w:r w:rsidRPr="0094362F">
              <w:rPr>
                <w:rFonts w:hint="eastAsia"/>
              </w:rPr>
              <w:t>受付期間</w:t>
            </w:r>
          </w:p>
        </w:tc>
        <w:tc>
          <w:tcPr>
            <w:tcW w:w="6443" w:type="dxa"/>
          </w:tcPr>
          <w:p w14:paraId="71DFDFB2" w14:textId="131B2D40" w:rsidR="001643AC" w:rsidRPr="0094362F" w:rsidRDefault="001643AC" w:rsidP="004A4549">
            <w:r w:rsidRPr="0094362F">
              <w:rPr>
                <w:rFonts w:hint="eastAsia"/>
              </w:rPr>
              <w:t>令和６年</w:t>
            </w:r>
            <w:r w:rsidR="002515A9">
              <w:rPr>
                <w:rFonts w:hint="eastAsia"/>
              </w:rPr>
              <w:t>９</w:t>
            </w:r>
            <w:r w:rsidRPr="0094362F">
              <w:rPr>
                <w:rFonts w:hint="eastAsia"/>
              </w:rPr>
              <w:t>月</w:t>
            </w:r>
            <w:r w:rsidR="002515A9">
              <w:rPr>
                <w:rFonts w:hint="eastAsia"/>
              </w:rPr>
              <w:t>３０</w:t>
            </w:r>
            <w:r w:rsidRPr="0094362F">
              <w:rPr>
                <w:rFonts w:hint="eastAsia"/>
              </w:rPr>
              <w:t>日（</w:t>
            </w:r>
            <w:r w:rsidR="002515A9">
              <w:rPr>
                <w:rFonts w:hint="eastAsia"/>
              </w:rPr>
              <w:t>月</w:t>
            </w:r>
            <w:r w:rsidRPr="0094362F">
              <w:rPr>
                <w:rFonts w:hint="eastAsia"/>
              </w:rPr>
              <w:t>）から定員に達するまで</w:t>
            </w:r>
          </w:p>
        </w:tc>
      </w:tr>
      <w:tr w:rsidR="001643AC" w:rsidRPr="0094362F" w14:paraId="42F3E127" w14:textId="77777777" w:rsidTr="004A4549">
        <w:tc>
          <w:tcPr>
            <w:tcW w:w="1620" w:type="dxa"/>
          </w:tcPr>
          <w:p w14:paraId="6E773EBC" w14:textId="77777777" w:rsidR="001643AC" w:rsidRPr="0094362F" w:rsidRDefault="001643AC" w:rsidP="004A4549">
            <w:r w:rsidRPr="0094362F">
              <w:rPr>
                <w:rFonts w:hint="eastAsia"/>
              </w:rPr>
              <w:t>提出書類</w:t>
            </w:r>
          </w:p>
        </w:tc>
        <w:tc>
          <w:tcPr>
            <w:tcW w:w="6443" w:type="dxa"/>
          </w:tcPr>
          <w:p w14:paraId="6FAE9CD8" w14:textId="44264CBF" w:rsidR="001643AC" w:rsidRPr="0094362F" w:rsidRDefault="0034614E" w:rsidP="0034614E">
            <w:r>
              <w:rPr>
                <w:rFonts w:hint="eastAsia"/>
              </w:rPr>
              <w:t xml:space="preserve">ア．　</w:t>
            </w:r>
            <w:r w:rsidR="001643AC" w:rsidRPr="0094362F">
              <w:rPr>
                <w:rFonts w:hint="eastAsia"/>
              </w:rPr>
              <w:t>履歴書</w:t>
            </w:r>
          </w:p>
          <w:p w14:paraId="18C3EFB3" w14:textId="14A3B8EF" w:rsidR="001643AC" w:rsidRPr="0094362F" w:rsidRDefault="001643AC" w:rsidP="004A4549">
            <w:pPr>
              <w:ind w:leftChars="200" w:left="453"/>
            </w:pPr>
            <w:r w:rsidRPr="0094362F">
              <w:rPr>
                <w:rFonts w:hint="eastAsia"/>
              </w:rPr>
              <w:t>写真の貼付・・・履歴書の写真欄に写真１枚（申込前３ヶ月以内に撮影した上半身、脱帽、正面向きで写っているもの）を必ず貼ってください。</w:t>
            </w:r>
          </w:p>
          <w:p w14:paraId="2FCF68CA" w14:textId="77777777" w:rsidR="001643AC" w:rsidRPr="0094362F" w:rsidRDefault="001643AC" w:rsidP="004A4549">
            <w:pPr>
              <w:ind w:left="453" w:hangingChars="200" w:hanging="453"/>
            </w:pPr>
            <w:r w:rsidRPr="0094362F">
              <w:rPr>
                <w:rFonts w:hint="eastAsia"/>
              </w:rPr>
              <w:t>イ．資格証明書の写し（社会福祉士又は精神保健福祉士資格所</w:t>
            </w:r>
            <w:r w:rsidRPr="0094362F">
              <w:rPr>
                <w:rFonts w:hint="eastAsia"/>
              </w:rPr>
              <w:lastRenderedPageBreak/>
              <w:t>持者のみ）</w:t>
            </w:r>
          </w:p>
        </w:tc>
      </w:tr>
      <w:tr w:rsidR="001643AC" w:rsidRPr="0094362F" w14:paraId="666AE74A" w14:textId="77777777" w:rsidTr="004A4549">
        <w:trPr>
          <w:trHeight w:val="192"/>
        </w:trPr>
        <w:tc>
          <w:tcPr>
            <w:tcW w:w="1620" w:type="dxa"/>
            <w:tcBorders>
              <w:bottom w:val="single" w:sz="4" w:space="0" w:color="auto"/>
            </w:tcBorders>
          </w:tcPr>
          <w:p w14:paraId="211171DB" w14:textId="77777777" w:rsidR="001643AC" w:rsidRPr="0094362F" w:rsidRDefault="001643AC" w:rsidP="004A4549">
            <w:r w:rsidRPr="0094362F">
              <w:rPr>
                <w:rFonts w:hint="eastAsia"/>
              </w:rPr>
              <w:lastRenderedPageBreak/>
              <w:t>提出方法</w:t>
            </w:r>
          </w:p>
        </w:tc>
        <w:tc>
          <w:tcPr>
            <w:tcW w:w="6443" w:type="dxa"/>
            <w:tcBorders>
              <w:bottom w:val="single" w:sz="4" w:space="0" w:color="auto"/>
            </w:tcBorders>
          </w:tcPr>
          <w:p w14:paraId="3549AC7C" w14:textId="77777777" w:rsidR="001643AC" w:rsidRPr="0094362F" w:rsidRDefault="001643AC" w:rsidP="004A4549">
            <w:r w:rsidRPr="0094362F">
              <w:rPr>
                <w:rFonts w:hint="eastAsia"/>
              </w:rPr>
              <w:t>封筒の裏側には、“受験申込書在中”と朱書きしてください。</w:t>
            </w:r>
          </w:p>
        </w:tc>
      </w:tr>
    </w:tbl>
    <w:p w14:paraId="2E37DE59" w14:textId="77777777" w:rsidR="001643AC" w:rsidRPr="0094362F" w:rsidRDefault="001643AC" w:rsidP="001643AC"/>
    <w:p w14:paraId="3059B55B" w14:textId="77777777" w:rsidR="001643AC" w:rsidRPr="0094362F" w:rsidRDefault="001643AC" w:rsidP="001643AC">
      <w:r w:rsidRPr="0094362F">
        <w:rPr>
          <w:rFonts w:hint="eastAsia"/>
        </w:rPr>
        <w:t>（３）受験手続上の注意</w:t>
      </w:r>
    </w:p>
    <w:p w14:paraId="7C8F204C" w14:textId="77777777" w:rsidR="001643AC" w:rsidRPr="0094362F" w:rsidRDefault="001643AC" w:rsidP="001643AC">
      <w:pPr>
        <w:ind w:leftChars="200" w:left="680" w:hangingChars="100" w:hanging="227"/>
      </w:pPr>
      <w:r w:rsidRPr="0094362F">
        <w:rPr>
          <w:rFonts w:hint="eastAsia"/>
        </w:rPr>
        <w:t>①履歴書の記載事項等に不備があるときは受付できません。</w:t>
      </w:r>
    </w:p>
    <w:p w14:paraId="19D70550" w14:textId="77777777" w:rsidR="001643AC" w:rsidRPr="0094362F" w:rsidRDefault="001643AC" w:rsidP="001643AC">
      <w:pPr>
        <w:ind w:leftChars="200" w:left="680" w:hangingChars="100" w:hanging="227"/>
      </w:pPr>
      <w:r w:rsidRPr="0094362F">
        <w:rPr>
          <w:rFonts w:hint="eastAsia"/>
        </w:rPr>
        <w:t>②「①」により生じた遅延や郵便事情による遅延のほか、いかなる理由であっても不備の場合の受付は一切いたしませんので、早めに受験手続をしてください。</w:t>
      </w:r>
    </w:p>
    <w:p w14:paraId="68F391B8" w14:textId="77777777" w:rsidR="001643AC" w:rsidRPr="0094362F" w:rsidRDefault="001643AC" w:rsidP="001643AC">
      <w:pPr>
        <w:ind w:leftChars="200" w:left="680" w:hangingChars="100" w:hanging="227"/>
      </w:pPr>
      <w:r w:rsidRPr="0094362F">
        <w:rPr>
          <w:rFonts w:hint="eastAsia"/>
        </w:rPr>
        <w:t>③履歴書に本会からの連絡を受けられるメールアドレス又は電話番号をご記載ください。（本会のメールアドレスである「</w:t>
      </w:r>
      <w:hyperlink r:id="rId8" w:history="1">
        <w:r w:rsidRPr="0094362F">
          <w:rPr>
            <w:rStyle w:val="ab"/>
            <w:rFonts w:hint="eastAsia"/>
          </w:rPr>
          <w:t>i</w:t>
        </w:r>
        <w:r w:rsidRPr="0094362F">
          <w:rPr>
            <w:rStyle w:val="ab"/>
          </w:rPr>
          <w:t>nfo@shijonawate-syakyo.net</w:t>
        </w:r>
      </w:hyperlink>
      <w:r w:rsidRPr="0094362F">
        <w:rPr>
          <w:rFonts w:hint="eastAsia"/>
        </w:rPr>
        <w:t>」を受信できるよう設定くさだい）</w:t>
      </w:r>
    </w:p>
    <w:p w14:paraId="632A40DE" w14:textId="77777777" w:rsidR="001643AC" w:rsidRPr="0094362F" w:rsidRDefault="001643AC" w:rsidP="001643AC">
      <w:pPr>
        <w:ind w:firstLineChars="200" w:firstLine="453"/>
      </w:pPr>
      <w:r w:rsidRPr="0094362F">
        <w:rPr>
          <w:rFonts w:hint="eastAsia"/>
        </w:rPr>
        <w:t>④試験に関する提出書類は一切お返ししません。</w:t>
      </w:r>
    </w:p>
    <w:p w14:paraId="67077C9B" w14:textId="77777777" w:rsidR="001643AC" w:rsidRPr="0094362F" w:rsidRDefault="001643AC" w:rsidP="001643AC">
      <w:pPr>
        <w:ind w:leftChars="200" w:left="680" w:hangingChars="100" w:hanging="227"/>
      </w:pPr>
      <w:r w:rsidRPr="0094362F">
        <w:rPr>
          <w:rFonts w:hint="eastAsia"/>
        </w:rPr>
        <w:t>⑤定員に達した場合は、本会ホームページの該当する職員募集の欄にその旨を記載します。</w:t>
      </w:r>
    </w:p>
    <w:p w14:paraId="398D62D9" w14:textId="77777777" w:rsidR="001643AC" w:rsidRPr="001643AC" w:rsidRDefault="001643AC" w:rsidP="00E31B50">
      <w:pPr>
        <w:pStyle w:val="Default"/>
        <w:rPr>
          <w:color w:val="auto"/>
        </w:rPr>
      </w:pPr>
    </w:p>
    <w:p w14:paraId="352E1B91" w14:textId="732F76DA" w:rsidR="001643AC" w:rsidRPr="001643AC" w:rsidRDefault="001643AC" w:rsidP="001643AC">
      <w:pPr>
        <w:rPr>
          <w:rFonts w:eastAsia="HGPｺﾞｼｯｸE"/>
        </w:rPr>
      </w:pPr>
      <w:r w:rsidRPr="001643AC">
        <w:rPr>
          <w:rFonts w:eastAsia="HGPｺﾞｼｯｸE" w:hint="eastAsia"/>
        </w:rPr>
        <w:t>５　給与</w:t>
      </w:r>
    </w:p>
    <w:p w14:paraId="44E45700" w14:textId="77777777" w:rsidR="001643AC" w:rsidRPr="001643AC" w:rsidRDefault="001643AC" w:rsidP="001643AC">
      <w:r w:rsidRPr="001643AC">
        <w:rPr>
          <w:rFonts w:hint="eastAsia"/>
        </w:rPr>
        <w:t xml:space="preserve">　①月</w:t>
      </w:r>
      <w:bookmarkStart w:id="1" w:name="_Hlk160030574"/>
      <w:r w:rsidRPr="001643AC">
        <w:rPr>
          <w:rFonts w:hint="eastAsia"/>
        </w:rPr>
        <w:t>額報酬　　１８０，７００</w:t>
      </w:r>
      <w:bookmarkEnd w:id="1"/>
      <w:r w:rsidRPr="001643AC">
        <w:rPr>
          <w:rFonts w:hint="eastAsia"/>
        </w:rPr>
        <w:t>円</w:t>
      </w:r>
      <w:bookmarkStart w:id="2" w:name="_Hlk160031733"/>
      <w:r w:rsidRPr="001643AC">
        <w:rPr>
          <w:rFonts w:hint="eastAsia"/>
        </w:rPr>
        <w:t>（受験資格のみ満たしている場合）</w:t>
      </w:r>
      <w:bookmarkEnd w:id="2"/>
    </w:p>
    <w:p w14:paraId="06EA863A" w14:textId="77777777" w:rsidR="001643AC" w:rsidRPr="001643AC" w:rsidRDefault="001643AC" w:rsidP="001643AC">
      <w:r w:rsidRPr="001643AC">
        <w:rPr>
          <w:rFonts w:hint="eastAsia"/>
        </w:rPr>
        <w:t xml:space="preserve">　　　　　　　　１８４，６００円（同一業務の経験がある場合等）</w:t>
      </w:r>
    </w:p>
    <w:p w14:paraId="6E2C0FC5" w14:textId="77777777" w:rsidR="001643AC" w:rsidRPr="001643AC" w:rsidRDefault="001643AC" w:rsidP="001643AC">
      <w:pPr>
        <w:ind w:left="3401" w:hangingChars="1500" w:hanging="3401"/>
      </w:pPr>
      <w:r w:rsidRPr="001643AC">
        <w:rPr>
          <w:rFonts w:hint="eastAsia"/>
        </w:rPr>
        <w:t xml:space="preserve">　②諸手当　　　通勤手当・・・公共交通機関の場合は実費（上限５５，０００円）、自動車等の場合は距離により規定に基づき支給　</w:t>
      </w:r>
    </w:p>
    <w:p w14:paraId="2B65FB51" w14:textId="655EFC28" w:rsidR="001643AC" w:rsidRPr="001643AC" w:rsidRDefault="001643AC" w:rsidP="001643AC">
      <w:pPr>
        <w:ind w:leftChars="800" w:left="3401" w:hangingChars="700" w:hanging="1587"/>
      </w:pPr>
      <w:r w:rsidRPr="001643AC">
        <w:rPr>
          <w:rFonts w:hint="eastAsia"/>
        </w:rPr>
        <w:t>期末手当・・・年度３か月</w:t>
      </w:r>
      <w:r w:rsidR="0034614E">
        <w:rPr>
          <w:rFonts w:hint="eastAsia"/>
        </w:rPr>
        <w:t>分</w:t>
      </w:r>
      <w:r w:rsidRPr="001643AC">
        <w:rPr>
          <w:rFonts w:hint="eastAsia"/>
        </w:rPr>
        <w:t>（令和５年度実績、ただし、初年度の最初の期末手当は勤務期間により満額とはなりません）</w:t>
      </w:r>
    </w:p>
    <w:p w14:paraId="02672AEC" w14:textId="77777777" w:rsidR="001643AC" w:rsidRPr="001643AC" w:rsidRDefault="001643AC" w:rsidP="001643AC">
      <w:pPr>
        <w:ind w:firstLineChars="800" w:firstLine="1814"/>
      </w:pPr>
      <w:r w:rsidRPr="001643AC">
        <w:rPr>
          <w:rFonts w:hint="eastAsia"/>
        </w:rPr>
        <w:t>超過勤務手当・規定に基づき支給されます。</w:t>
      </w:r>
    </w:p>
    <w:p w14:paraId="4AE640B4" w14:textId="77777777" w:rsidR="001643AC" w:rsidRPr="001643AC" w:rsidRDefault="001643AC" w:rsidP="001643AC">
      <w:r w:rsidRPr="001643AC">
        <w:rPr>
          <w:rFonts w:hint="eastAsia"/>
        </w:rPr>
        <w:t xml:space="preserve">　※給与規程の改正などで金額が変更される場合があります。</w:t>
      </w:r>
    </w:p>
    <w:p w14:paraId="62A4962D" w14:textId="77777777" w:rsidR="001643AC" w:rsidRPr="001643AC" w:rsidRDefault="001643AC" w:rsidP="00E31B50">
      <w:pPr>
        <w:pStyle w:val="Default"/>
        <w:rPr>
          <w:color w:val="auto"/>
        </w:rPr>
      </w:pPr>
    </w:p>
    <w:p w14:paraId="3AAAF7D4" w14:textId="77777777" w:rsidR="001643AC" w:rsidRPr="001643AC" w:rsidRDefault="001643AC" w:rsidP="001643AC">
      <w:pPr>
        <w:rPr>
          <w:rFonts w:eastAsia="HGPｺﾞｼｯｸE"/>
        </w:rPr>
      </w:pPr>
      <w:r w:rsidRPr="001643AC">
        <w:rPr>
          <w:rFonts w:eastAsia="HGPｺﾞｼｯｸE" w:hint="eastAsia"/>
        </w:rPr>
        <w:t>６　採用の時期、雇用期間</w:t>
      </w:r>
    </w:p>
    <w:p w14:paraId="4BF2512A" w14:textId="77777777" w:rsidR="001643AC" w:rsidRPr="001643AC" w:rsidRDefault="001643AC" w:rsidP="001643AC">
      <w:r w:rsidRPr="001643AC">
        <w:rPr>
          <w:rFonts w:hint="eastAsia"/>
        </w:rPr>
        <w:t xml:space="preserve">　最終合格者は、令和７年４月１日以降に採用の予定です。ただし、本人の状況によって採用日を変更する場合があります。</w:t>
      </w:r>
    </w:p>
    <w:p w14:paraId="2A20873C" w14:textId="77777777" w:rsidR="001643AC" w:rsidRPr="001643AC" w:rsidRDefault="001643AC" w:rsidP="001643AC">
      <w:r w:rsidRPr="001643AC">
        <w:rPr>
          <w:rFonts w:hint="eastAsia"/>
        </w:rPr>
        <w:t xml:space="preserve">　雇用期間は、４月１日から年度末までとなります。更新の有無は、業務量、本人の勤務成績、経営状況によります。</w:t>
      </w:r>
    </w:p>
    <w:p w14:paraId="3D0168FC" w14:textId="77777777" w:rsidR="001643AC" w:rsidRPr="001643AC" w:rsidRDefault="001643AC" w:rsidP="00E31B50">
      <w:pPr>
        <w:pStyle w:val="Default"/>
        <w:rPr>
          <w:color w:val="auto"/>
        </w:rPr>
      </w:pPr>
    </w:p>
    <w:p w14:paraId="22053FDD" w14:textId="77777777" w:rsidR="001643AC" w:rsidRPr="001643AC" w:rsidRDefault="001643AC" w:rsidP="001643AC">
      <w:pPr>
        <w:rPr>
          <w:rFonts w:eastAsia="HGPｺﾞｼｯｸE"/>
        </w:rPr>
      </w:pPr>
      <w:r w:rsidRPr="001643AC">
        <w:rPr>
          <w:rFonts w:eastAsia="HGPｺﾞｼｯｸE" w:hint="eastAsia"/>
        </w:rPr>
        <w:t>７　勤務日数及び時間</w:t>
      </w:r>
    </w:p>
    <w:p w14:paraId="3E6FCED6" w14:textId="77777777" w:rsidR="001643AC" w:rsidRPr="001643AC" w:rsidRDefault="001643AC" w:rsidP="001643AC">
      <w:pPr>
        <w:rPr>
          <w:rFonts w:ascii="ＭＳ 明朝" w:hAnsi="ＭＳ 明朝"/>
        </w:rPr>
      </w:pPr>
      <w:r w:rsidRPr="001643AC">
        <w:rPr>
          <w:rFonts w:eastAsia="HGPｺﾞｼｯｸE" w:hint="eastAsia"/>
        </w:rPr>
        <w:t xml:space="preserve">　</w:t>
      </w:r>
      <w:r w:rsidRPr="001643AC">
        <w:rPr>
          <w:rFonts w:ascii="ＭＳ 明朝" w:hAnsi="ＭＳ 明朝" w:hint="eastAsia"/>
        </w:rPr>
        <w:t xml:space="preserve">　勤務時間は午前８時４５分から午後５時１５分まで（休憩４５分含む）</w:t>
      </w:r>
    </w:p>
    <w:p w14:paraId="05D7EDDA" w14:textId="68DA6039" w:rsidR="001643AC" w:rsidRDefault="001643AC" w:rsidP="001643AC">
      <w:pPr>
        <w:pStyle w:val="Default"/>
        <w:ind w:left="227" w:hangingChars="100" w:hanging="227"/>
        <w:rPr>
          <w:rFonts w:hAnsi="ＭＳ 明朝" w:cs="Times New Roman"/>
          <w:color w:val="auto"/>
          <w:kern w:val="2"/>
        </w:rPr>
      </w:pPr>
      <w:r w:rsidRPr="001643AC">
        <w:rPr>
          <w:rFonts w:hAnsi="ＭＳ 明朝" w:cs="Times New Roman" w:hint="eastAsia"/>
          <w:color w:val="auto"/>
          <w:kern w:val="2"/>
        </w:rPr>
        <w:t xml:space="preserve">　　勤務日は、</w:t>
      </w:r>
      <w:r>
        <w:rPr>
          <w:rFonts w:hAnsi="ＭＳ 明朝" w:cs="Times New Roman" w:hint="eastAsia"/>
          <w:color w:val="auto"/>
          <w:kern w:val="2"/>
        </w:rPr>
        <w:t>月曜日から金曜日。ただし、</w:t>
      </w:r>
      <w:r w:rsidRPr="001643AC">
        <w:rPr>
          <w:rFonts w:hAnsi="ＭＳ 明朝" w:cs="Times New Roman" w:hint="eastAsia"/>
          <w:color w:val="auto"/>
          <w:kern w:val="2"/>
        </w:rPr>
        <w:t>祝日及び年末年始（１２月２９日から１月３日）を除く</w:t>
      </w:r>
    </w:p>
    <w:p w14:paraId="77A1B487" w14:textId="5EE7E2D5" w:rsidR="001643AC" w:rsidRDefault="001643AC" w:rsidP="001643AC">
      <w:pPr>
        <w:pStyle w:val="Default"/>
        <w:ind w:left="227" w:hangingChars="100" w:hanging="227"/>
        <w:rPr>
          <w:color w:val="auto"/>
        </w:rPr>
      </w:pPr>
      <w:r>
        <w:rPr>
          <w:rFonts w:hAnsi="ＭＳ 明朝" w:cs="Times New Roman" w:hint="eastAsia"/>
          <w:color w:val="auto"/>
          <w:kern w:val="2"/>
        </w:rPr>
        <w:t xml:space="preserve">　</w:t>
      </w:r>
      <w:bookmarkStart w:id="3" w:name="_Hlk172894694"/>
      <w:r>
        <w:rPr>
          <w:rFonts w:hAnsi="ＭＳ 明朝" w:cs="Times New Roman" w:hint="eastAsia"/>
          <w:color w:val="auto"/>
          <w:kern w:val="2"/>
        </w:rPr>
        <w:t>※行事などがある場合、土日・祝日に勤務を要する場合があります。この場合は振替休日があります。</w:t>
      </w:r>
      <w:bookmarkEnd w:id="3"/>
    </w:p>
    <w:p w14:paraId="07D8ED06" w14:textId="77777777" w:rsidR="001643AC" w:rsidRDefault="001643AC" w:rsidP="00E31B50">
      <w:pPr>
        <w:pStyle w:val="Default"/>
        <w:rPr>
          <w:color w:val="auto"/>
        </w:rPr>
      </w:pPr>
    </w:p>
    <w:p w14:paraId="60846FF5" w14:textId="77777777" w:rsidR="001643AC" w:rsidRPr="001643AC" w:rsidRDefault="001643AC" w:rsidP="001643AC">
      <w:pPr>
        <w:rPr>
          <w:rFonts w:eastAsia="HGPｺﾞｼｯｸE"/>
        </w:rPr>
      </w:pPr>
      <w:r w:rsidRPr="001643AC">
        <w:rPr>
          <w:rFonts w:eastAsia="HGPｺﾞｼｯｸE" w:hint="eastAsia"/>
        </w:rPr>
        <w:t>８　勤務場所</w:t>
      </w:r>
    </w:p>
    <w:p w14:paraId="53C7E305" w14:textId="07FC88A4" w:rsidR="001643AC" w:rsidRPr="001643AC" w:rsidRDefault="001643AC" w:rsidP="001643AC">
      <w:pPr>
        <w:ind w:left="227" w:hangingChars="100" w:hanging="227"/>
      </w:pPr>
      <w:r w:rsidRPr="001643AC">
        <w:rPr>
          <w:rFonts w:hint="eastAsia"/>
        </w:rPr>
        <w:t xml:space="preserve">　　原則として</w:t>
      </w:r>
      <w:r>
        <w:rPr>
          <w:rFonts w:hint="eastAsia"/>
        </w:rPr>
        <w:t>市役所又は田原支所</w:t>
      </w:r>
    </w:p>
    <w:p w14:paraId="63E80381" w14:textId="77777777" w:rsidR="00D648FE" w:rsidRDefault="00D648FE" w:rsidP="00782467">
      <w:pPr>
        <w:pStyle w:val="Default"/>
        <w:rPr>
          <w:color w:val="auto"/>
        </w:rPr>
      </w:pPr>
    </w:p>
    <w:p w14:paraId="72016B0E" w14:textId="77777777" w:rsidR="00D648FE" w:rsidRPr="00D648FE" w:rsidRDefault="00D648FE" w:rsidP="00D648FE">
      <w:pPr>
        <w:rPr>
          <w:rFonts w:eastAsia="HGPｺﾞｼｯｸE"/>
        </w:rPr>
      </w:pPr>
      <w:r w:rsidRPr="00D648FE">
        <w:rPr>
          <w:rFonts w:eastAsia="HGPｺﾞｼｯｸE" w:hint="eastAsia"/>
        </w:rPr>
        <w:t>９　休暇等</w:t>
      </w:r>
    </w:p>
    <w:p w14:paraId="3B74EE19" w14:textId="7B8E37B8" w:rsidR="00D648FE" w:rsidRPr="00D648FE" w:rsidRDefault="00D648FE" w:rsidP="00D648FE">
      <w:pPr>
        <w:ind w:firstLineChars="100" w:firstLine="227"/>
        <w:rPr>
          <w:rFonts w:ascii="ＭＳ 明朝" w:hAnsi="ＭＳ 明朝"/>
        </w:rPr>
      </w:pPr>
      <w:r w:rsidRPr="00D648FE">
        <w:rPr>
          <w:rFonts w:ascii="ＭＳ 明朝" w:hAnsi="ＭＳ 明朝" w:hint="eastAsia"/>
        </w:rPr>
        <w:t>原則として、土曜日、日曜日、祝日及び年末年始（１２月２９日から１月３日）は休日となります</w:t>
      </w:r>
      <w:r>
        <w:rPr>
          <w:rFonts w:ascii="ＭＳ 明朝" w:hAnsi="ＭＳ 明朝" w:hint="eastAsia"/>
        </w:rPr>
        <w:t>。</w:t>
      </w:r>
    </w:p>
    <w:p w14:paraId="0FDF1239" w14:textId="77777777" w:rsidR="00D648FE" w:rsidRPr="00D648FE" w:rsidRDefault="00D648FE" w:rsidP="00D648FE">
      <w:r w:rsidRPr="00D648FE">
        <w:rPr>
          <w:rFonts w:hint="eastAsia"/>
        </w:rPr>
        <w:t xml:space="preserve">　また、年次有給休暇（４月１日在籍者に年２０日付与）の他に各種特別休暇（夏季休暇、結婚休暇、服喪休暇、育児休暇、産前産後休暇、配偶者の出産補助休暇、育児時短など）があります。</w:t>
      </w:r>
    </w:p>
    <w:p w14:paraId="7BCABFB6" w14:textId="77777777" w:rsidR="00D648FE" w:rsidRPr="00D648FE" w:rsidRDefault="00D648FE" w:rsidP="00D648FE"/>
    <w:p w14:paraId="510E3076" w14:textId="77777777" w:rsidR="00D648FE" w:rsidRPr="00D648FE" w:rsidRDefault="00D648FE" w:rsidP="00D648FE">
      <w:pPr>
        <w:rPr>
          <w:rFonts w:eastAsia="HGPｺﾞｼｯｸE"/>
        </w:rPr>
      </w:pPr>
      <w:r w:rsidRPr="00D648FE">
        <w:rPr>
          <w:rFonts w:eastAsia="HGPｺﾞｼｯｸE" w:hint="eastAsia"/>
        </w:rPr>
        <w:t>１０　福利厚生等</w:t>
      </w:r>
    </w:p>
    <w:p w14:paraId="28660752" w14:textId="77777777" w:rsidR="00D648FE" w:rsidRPr="00D648FE" w:rsidRDefault="00D648FE" w:rsidP="00D648FE">
      <w:r w:rsidRPr="00D648FE">
        <w:rPr>
          <w:rFonts w:hint="eastAsia"/>
        </w:rPr>
        <w:t xml:space="preserve">　　①健康保険、厚生年金、雇用保険、労働災害保険に加入します（自己負担があります）</w:t>
      </w:r>
    </w:p>
    <w:p w14:paraId="6D339034" w14:textId="77777777" w:rsidR="00D648FE" w:rsidRPr="00D648FE" w:rsidRDefault="00D648FE" w:rsidP="00D648FE">
      <w:pPr>
        <w:ind w:left="680" w:hangingChars="300" w:hanging="680"/>
      </w:pPr>
      <w:r w:rsidRPr="00D648FE">
        <w:rPr>
          <w:rFonts w:hint="eastAsia"/>
        </w:rPr>
        <w:t xml:space="preserve">　　②大阪府内（大阪市を除く）の社会福祉協議会職員が加入できる職員共済会に加入することができます（自己負担あり）</w:t>
      </w:r>
    </w:p>
    <w:p w14:paraId="36866B1F" w14:textId="77777777" w:rsidR="00D648FE" w:rsidRPr="00D648FE" w:rsidRDefault="00D648FE" w:rsidP="00782467">
      <w:pPr>
        <w:pStyle w:val="Default"/>
        <w:rPr>
          <w:color w:val="auto"/>
        </w:rPr>
      </w:pPr>
    </w:p>
    <w:p w14:paraId="2824AB3A" w14:textId="77777777" w:rsidR="00D648FE" w:rsidRPr="00D648FE" w:rsidRDefault="00D648FE" w:rsidP="00D648FE">
      <w:pPr>
        <w:rPr>
          <w:rFonts w:eastAsia="HGPｺﾞｼｯｸE"/>
        </w:rPr>
      </w:pPr>
      <w:r w:rsidRPr="00D648FE">
        <w:rPr>
          <w:rFonts w:eastAsia="HGPｺﾞｼｯｸE" w:hint="eastAsia"/>
        </w:rPr>
        <w:t>１１　その他</w:t>
      </w:r>
    </w:p>
    <w:p w14:paraId="21C98FB0" w14:textId="77777777" w:rsidR="00D648FE" w:rsidRPr="00D648FE" w:rsidRDefault="00D648FE" w:rsidP="00D648FE">
      <w:r w:rsidRPr="00D648FE">
        <w:rPr>
          <w:rFonts w:hint="eastAsia"/>
        </w:rPr>
        <w:t xml:space="preserve">　通常業務でパソコン、自動車等を使用していただきます。</w:t>
      </w:r>
    </w:p>
    <w:p w14:paraId="0B1A1725" w14:textId="65A7F332" w:rsidR="005D26E6" w:rsidRDefault="005D26E6">
      <w:pPr>
        <w:widowControl/>
        <w:jc w:val="left"/>
      </w:pPr>
      <w:r>
        <w:br w:type="page"/>
      </w:r>
    </w:p>
    <w:p w14:paraId="034E5724" w14:textId="77777777" w:rsidR="005D26E6" w:rsidRPr="005D26E6" w:rsidRDefault="005D26E6" w:rsidP="005D26E6">
      <w:pPr>
        <w:rPr>
          <w:sz w:val="21"/>
          <w:szCs w:val="21"/>
        </w:rPr>
      </w:pPr>
      <w:r w:rsidRPr="005D26E6">
        <w:rPr>
          <w:rFonts w:hint="eastAsia"/>
          <w:sz w:val="21"/>
        </w:rPr>
        <w:lastRenderedPageBreak/>
        <w:t>試験会場案内図（四條畷市社会福祉協議会）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D26E6" w:rsidRPr="005D26E6" w14:paraId="7655D387" w14:textId="77777777" w:rsidTr="004A4549">
        <w:trPr>
          <w:trHeight w:val="6089"/>
        </w:trPr>
        <w:tc>
          <w:tcPr>
            <w:tcW w:w="8702" w:type="dxa"/>
          </w:tcPr>
          <w:p w14:paraId="6F71A863" w14:textId="3C6AC47A" w:rsidR="005D26E6" w:rsidRPr="005D26E6" w:rsidRDefault="005D26E6" w:rsidP="005D26E6">
            <w:pPr>
              <w:rPr>
                <w:sz w:val="21"/>
              </w:rPr>
            </w:pPr>
            <w:r w:rsidRPr="005D26E6">
              <w:rPr>
                <w:rFonts w:hint="eastAsia"/>
                <w:noProof/>
                <w:sz w:val="21"/>
              </w:rPr>
              <w:drawing>
                <wp:inline distT="0" distB="0" distL="0" distR="0" wp14:anchorId="1515E066" wp14:editId="46260A6D">
                  <wp:extent cx="5394960" cy="4907280"/>
                  <wp:effectExtent l="0" t="0" r="0" b="7620"/>
                  <wp:docPr id="115263079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960" cy="4907280"/>
                          </a:xfrm>
                          <a:prstGeom prst="rect">
                            <a:avLst/>
                          </a:prstGeom>
                          <a:noFill/>
                          <a:ln>
                            <a:noFill/>
                          </a:ln>
                        </pic:spPr>
                      </pic:pic>
                    </a:graphicData>
                  </a:graphic>
                </wp:inline>
              </w:drawing>
            </w:r>
          </w:p>
        </w:tc>
      </w:tr>
    </w:tbl>
    <w:p w14:paraId="55A0D2A9" w14:textId="77777777" w:rsidR="005D26E6" w:rsidRPr="005D26E6" w:rsidRDefault="005D26E6" w:rsidP="005D26E6">
      <w:pPr>
        <w:numPr>
          <w:ilvl w:val="0"/>
          <w:numId w:val="16"/>
        </w:numPr>
        <w:rPr>
          <w:sz w:val="21"/>
        </w:rPr>
      </w:pPr>
      <w:r w:rsidRPr="005D26E6">
        <w:rPr>
          <w:rFonts w:hint="eastAsia"/>
          <w:sz w:val="21"/>
        </w:rPr>
        <w:t>最寄りのＪＲ四条畷駅より徒歩約２０分</w:t>
      </w:r>
    </w:p>
    <w:p w14:paraId="15BE7789" w14:textId="77777777" w:rsidR="005D26E6" w:rsidRPr="005D26E6" w:rsidRDefault="005D26E6" w:rsidP="005D26E6">
      <w:pPr>
        <w:numPr>
          <w:ilvl w:val="0"/>
          <w:numId w:val="16"/>
        </w:numPr>
        <w:rPr>
          <w:sz w:val="21"/>
        </w:rPr>
      </w:pPr>
      <w:r w:rsidRPr="005D26E6">
        <w:rPr>
          <w:rFonts w:hint="eastAsia"/>
          <w:sz w:val="21"/>
        </w:rPr>
        <w:t>お問い合わせは、四條畷市社会福祉協議会まで</w:t>
      </w:r>
    </w:p>
    <w:p w14:paraId="46FC89F4" w14:textId="77777777" w:rsidR="005D26E6" w:rsidRPr="005D26E6" w:rsidRDefault="005D26E6" w:rsidP="005D26E6">
      <w:pPr>
        <w:rPr>
          <w:sz w:val="21"/>
        </w:rPr>
      </w:pPr>
      <w:r w:rsidRPr="005D26E6">
        <w:rPr>
          <w:rFonts w:hint="eastAsia"/>
          <w:sz w:val="21"/>
        </w:rPr>
        <w:t>（〒５７５－００４３　四條畷市北出町３番１号　ＴＥＬ　０７２－８７８－１２１０）</w:t>
      </w:r>
    </w:p>
    <w:p w14:paraId="7729AE6F" w14:textId="77777777" w:rsidR="00782467" w:rsidRPr="005D26E6" w:rsidRDefault="00782467">
      <w:pPr>
        <w:widowControl/>
        <w:jc w:val="left"/>
      </w:pPr>
    </w:p>
    <w:sectPr w:rsidR="00782467" w:rsidRPr="005D26E6" w:rsidSect="004F7533">
      <w:pgSz w:w="11906" w:h="16838" w:code="9"/>
      <w:pgMar w:top="1418" w:right="1418" w:bottom="1418" w:left="1418" w:header="851" w:footer="992" w:gutter="0"/>
      <w:cols w:space="425"/>
      <w:docGrid w:type="linesAndChars" w:linePitch="48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8EA5D" w14:textId="77777777" w:rsidR="00EE0479" w:rsidRDefault="00EE0479" w:rsidP="00951300">
      <w:r>
        <w:separator/>
      </w:r>
    </w:p>
  </w:endnote>
  <w:endnote w:type="continuationSeparator" w:id="0">
    <w:p w14:paraId="5FDF7E44" w14:textId="77777777" w:rsidR="00EE0479" w:rsidRDefault="00EE0479" w:rsidP="0095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375D0" w14:textId="77777777" w:rsidR="00EE0479" w:rsidRDefault="00EE0479" w:rsidP="00951300">
      <w:r>
        <w:separator/>
      </w:r>
    </w:p>
  </w:footnote>
  <w:footnote w:type="continuationSeparator" w:id="0">
    <w:p w14:paraId="00580C2D" w14:textId="77777777" w:rsidR="00EE0479" w:rsidRDefault="00EE0479" w:rsidP="0095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5A77"/>
    <w:multiLevelType w:val="hybridMultilevel"/>
    <w:tmpl w:val="EF3EBBC8"/>
    <w:lvl w:ilvl="0" w:tplc="F148E4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E541B5"/>
    <w:multiLevelType w:val="hybridMultilevel"/>
    <w:tmpl w:val="17E02A68"/>
    <w:lvl w:ilvl="0" w:tplc="0A5CDD1C">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21F93"/>
    <w:multiLevelType w:val="hybridMultilevel"/>
    <w:tmpl w:val="B07894EC"/>
    <w:lvl w:ilvl="0" w:tplc="507AD15E">
      <w:start w:val="11"/>
      <w:numFmt w:val="decimalFullWidth"/>
      <w:lvlText w:val="(%1)"/>
      <w:lvlJc w:val="left"/>
      <w:pPr>
        <w:ind w:left="632" w:hanging="405"/>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1A044B76"/>
    <w:multiLevelType w:val="hybridMultilevel"/>
    <w:tmpl w:val="08DC3F46"/>
    <w:lvl w:ilvl="0" w:tplc="F046614C">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20ED5919"/>
    <w:multiLevelType w:val="hybridMultilevel"/>
    <w:tmpl w:val="FE665226"/>
    <w:lvl w:ilvl="0" w:tplc="E43A11CE">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EE54CFE6">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581C90"/>
    <w:multiLevelType w:val="hybridMultilevel"/>
    <w:tmpl w:val="F7F4F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A7C37"/>
    <w:multiLevelType w:val="hybridMultilevel"/>
    <w:tmpl w:val="1D8A8A08"/>
    <w:lvl w:ilvl="0" w:tplc="8D04642C">
      <w:start w:val="1"/>
      <w:numFmt w:val="decimalFullWidth"/>
      <w:lvlText w:val="（%1）"/>
      <w:lvlJc w:val="left"/>
      <w:pPr>
        <w:tabs>
          <w:tab w:val="num" w:pos="720"/>
        </w:tabs>
        <w:ind w:left="720" w:hanging="720"/>
      </w:pPr>
      <w:rPr>
        <w:rFonts w:hint="eastAsia"/>
      </w:rPr>
    </w:lvl>
    <w:lvl w:ilvl="1" w:tplc="2F5AD55C">
      <w:start w:val="1"/>
      <w:numFmt w:val="decimalEnclosedCircle"/>
      <w:lvlText w:val="%2"/>
      <w:lvlJc w:val="left"/>
      <w:pPr>
        <w:tabs>
          <w:tab w:val="num" w:pos="780"/>
        </w:tabs>
        <w:ind w:left="780" w:hanging="360"/>
      </w:pPr>
      <w:rPr>
        <w:rFonts w:hint="eastAsia"/>
      </w:rPr>
    </w:lvl>
    <w:lvl w:ilvl="2" w:tplc="C05ACA90">
      <w:start w:val="4"/>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D554E0"/>
    <w:multiLevelType w:val="hybridMultilevel"/>
    <w:tmpl w:val="B4C6B6B8"/>
    <w:lvl w:ilvl="0" w:tplc="AFA25DE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1A738F"/>
    <w:multiLevelType w:val="hybridMultilevel"/>
    <w:tmpl w:val="CAB29318"/>
    <w:lvl w:ilvl="0" w:tplc="9530DA54">
      <w:start w:val="2"/>
      <w:numFmt w:val="decimalFullWidth"/>
      <w:lvlText w:val="第%1条"/>
      <w:lvlJc w:val="left"/>
      <w:pPr>
        <w:tabs>
          <w:tab w:val="num" w:pos="912"/>
        </w:tabs>
        <w:ind w:left="912" w:hanging="912"/>
      </w:pPr>
      <w:rPr>
        <w:rFonts w:hint="eastAsia"/>
      </w:rPr>
    </w:lvl>
    <w:lvl w:ilvl="1" w:tplc="B170A122">
      <w:start w:val="1"/>
      <w:numFmt w:val="decimal"/>
      <w:lvlText w:val="(%2)"/>
      <w:lvlJc w:val="left"/>
      <w:pPr>
        <w:tabs>
          <w:tab w:val="num" w:pos="804"/>
        </w:tabs>
        <w:ind w:left="804" w:hanging="384"/>
      </w:pPr>
      <w:rPr>
        <w:rFonts w:hint="eastAsia"/>
      </w:rPr>
    </w:lvl>
    <w:lvl w:ilvl="2" w:tplc="9732FFE6">
      <w:start w:val="4"/>
      <w:numFmt w:val="decimalFullWidth"/>
      <w:lvlText w:val="第%3章"/>
      <w:lvlJc w:val="left"/>
      <w:pPr>
        <w:tabs>
          <w:tab w:val="num" w:pos="1980"/>
        </w:tabs>
        <w:ind w:left="1980" w:hanging="114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6D07F1"/>
    <w:multiLevelType w:val="hybridMultilevel"/>
    <w:tmpl w:val="68282E0C"/>
    <w:lvl w:ilvl="0" w:tplc="33049772">
      <w:start w:val="11"/>
      <w:numFmt w:val="decimalFullWidth"/>
      <w:lvlText w:val="(%1)"/>
      <w:lvlJc w:val="left"/>
      <w:pPr>
        <w:ind w:left="627" w:hanging="40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619A2D99"/>
    <w:multiLevelType w:val="hybridMultilevel"/>
    <w:tmpl w:val="3B7ED6A2"/>
    <w:lvl w:ilvl="0" w:tplc="A524BF08">
      <w:start w:val="1"/>
      <w:numFmt w:val="aiueoFullWidth"/>
      <w:lvlText w:val="%1．"/>
      <w:lvlJc w:val="left"/>
      <w:pPr>
        <w:tabs>
          <w:tab w:val="num" w:pos="420"/>
        </w:tabs>
        <w:ind w:left="420" w:hanging="420"/>
      </w:pPr>
      <w:rPr>
        <w:rFonts w:hint="eastAsia"/>
        <w:lang w:val="en-US"/>
      </w:rPr>
    </w:lvl>
    <w:lvl w:ilvl="1" w:tplc="503093C2">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77C5FA6"/>
    <w:multiLevelType w:val="hybridMultilevel"/>
    <w:tmpl w:val="79A64C58"/>
    <w:lvl w:ilvl="0" w:tplc="43E0643E">
      <w:start w:val="1"/>
      <w:numFmt w:val="decimalFullWidth"/>
      <w:lvlText w:val="(%1)"/>
      <w:lvlJc w:val="left"/>
      <w:pPr>
        <w:tabs>
          <w:tab w:val="num" w:pos="612"/>
        </w:tabs>
        <w:ind w:left="612" w:hanging="384"/>
      </w:pPr>
      <w:rPr>
        <w:rFonts w:ascii="Century" w:eastAsia="ＭＳ 明朝" w:hAnsi="Century" w:cs="Times New Roman"/>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15:restartNumberingAfterBreak="0">
    <w:nsid w:val="67945A50"/>
    <w:multiLevelType w:val="hybridMultilevel"/>
    <w:tmpl w:val="0C4E4AF0"/>
    <w:lvl w:ilvl="0" w:tplc="CE6484AA">
      <w:start w:val="3"/>
      <w:numFmt w:val="decimalFullWidth"/>
      <w:lvlText w:val="(%1)"/>
      <w:lvlJc w:val="left"/>
      <w:pPr>
        <w:ind w:left="617" w:hanging="39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6963381B"/>
    <w:multiLevelType w:val="hybridMultilevel"/>
    <w:tmpl w:val="B5447DE8"/>
    <w:lvl w:ilvl="0" w:tplc="B59A64A0">
      <w:start w:val="2"/>
      <w:numFmt w:val="decimal"/>
      <w:lvlText w:val="(%1)"/>
      <w:lvlJc w:val="left"/>
      <w:pPr>
        <w:tabs>
          <w:tab w:val="num" w:pos="587"/>
        </w:tabs>
        <w:ind w:left="587" w:hanging="36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4" w15:restartNumberingAfterBreak="0">
    <w:nsid w:val="74F23CE5"/>
    <w:multiLevelType w:val="hybridMultilevel"/>
    <w:tmpl w:val="D72EAC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011152"/>
    <w:multiLevelType w:val="hybridMultilevel"/>
    <w:tmpl w:val="DE5C11D4"/>
    <w:lvl w:ilvl="0" w:tplc="82BCDAF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1857836">
    <w:abstractNumId w:val="8"/>
  </w:num>
  <w:num w:numId="2" w16cid:durableId="1184171604">
    <w:abstractNumId w:val="4"/>
  </w:num>
  <w:num w:numId="3" w16cid:durableId="377630841">
    <w:abstractNumId w:val="3"/>
  </w:num>
  <w:num w:numId="4" w16cid:durableId="167061412">
    <w:abstractNumId w:val="11"/>
  </w:num>
  <w:num w:numId="5" w16cid:durableId="346517931">
    <w:abstractNumId w:val="13"/>
  </w:num>
  <w:num w:numId="6" w16cid:durableId="354231451">
    <w:abstractNumId w:val="7"/>
  </w:num>
  <w:num w:numId="7" w16cid:durableId="228350039">
    <w:abstractNumId w:val="12"/>
  </w:num>
  <w:num w:numId="8" w16cid:durableId="1068573327">
    <w:abstractNumId w:val="2"/>
  </w:num>
  <w:num w:numId="9" w16cid:durableId="1686133698">
    <w:abstractNumId w:val="9"/>
  </w:num>
  <w:num w:numId="10" w16cid:durableId="1714650480">
    <w:abstractNumId w:val="15"/>
  </w:num>
  <w:num w:numId="11" w16cid:durableId="1641767486">
    <w:abstractNumId w:val="14"/>
  </w:num>
  <w:num w:numId="12" w16cid:durableId="675351049">
    <w:abstractNumId w:val="5"/>
  </w:num>
  <w:num w:numId="13" w16cid:durableId="458450414">
    <w:abstractNumId w:val="6"/>
  </w:num>
  <w:num w:numId="14" w16cid:durableId="634876173">
    <w:abstractNumId w:val="10"/>
  </w:num>
  <w:num w:numId="15" w16cid:durableId="1532717222">
    <w:abstractNumId w:val="1"/>
  </w:num>
  <w:num w:numId="16" w16cid:durableId="179208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00"/>
    <w:rsid w:val="00013BF9"/>
    <w:rsid w:val="00013E14"/>
    <w:rsid w:val="000333AF"/>
    <w:rsid w:val="0007015E"/>
    <w:rsid w:val="000A0878"/>
    <w:rsid w:val="000B289D"/>
    <w:rsid w:val="000D1F34"/>
    <w:rsid w:val="000D3A81"/>
    <w:rsid w:val="000D69C6"/>
    <w:rsid w:val="000F3206"/>
    <w:rsid w:val="000F608B"/>
    <w:rsid w:val="00113812"/>
    <w:rsid w:val="001172C9"/>
    <w:rsid w:val="001431B5"/>
    <w:rsid w:val="001501D7"/>
    <w:rsid w:val="001643AC"/>
    <w:rsid w:val="00180E81"/>
    <w:rsid w:val="00194064"/>
    <w:rsid w:val="00196FF1"/>
    <w:rsid w:val="001A32B8"/>
    <w:rsid w:val="001B65FB"/>
    <w:rsid w:val="001E4204"/>
    <w:rsid w:val="001F3066"/>
    <w:rsid w:val="0020750E"/>
    <w:rsid w:val="00241A7B"/>
    <w:rsid w:val="002515A9"/>
    <w:rsid w:val="002629C5"/>
    <w:rsid w:val="002726CE"/>
    <w:rsid w:val="002A22EE"/>
    <w:rsid w:val="002F26BE"/>
    <w:rsid w:val="00303A55"/>
    <w:rsid w:val="00305557"/>
    <w:rsid w:val="0031550D"/>
    <w:rsid w:val="0034614E"/>
    <w:rsid w:val="00357E24"/>
    <w:rsid w:val="00374AA6"/>
    <w:rsid w:val="003937EB"/>
    <w:rsid w:val="003C206A"/>
    <w:rsid w:val="003F3BAD"/>
    <w:rsid w:val="00414124"/>
    <w:rsid w:val="00420931"/>
    <w:rsid w:val="00446403"/>
    <w:rsid w:val="00470831"/>
    <w:rsid w:val="00476CCF"/>
    <w:rsid w:val="00496F96"/>
    <w:rsid w:val="004B2E44"/>
    <w:rsid w:val="004B7D4C"/>
    <w:rsid w:val="004F7533"/>
    <w:rsid w:val="00510D08"/>
    <w:rsid w:val="00516CA0"/>
    <w:rsid w:val="0052082B"/>
    <w:rsid w:val="005254B6"/>
    <w:rsid w:val="00550D0D"/>
    <w:rsid w:val="00553890"/>
    <w:rsid w:val="00556E6F"/>
    <w:rsid w:val="0055710D"/>
    <w:rsid w:val="005807A8"/>
    <w:rsid w:val="00582BE2"/>
    <w:rsid w:val="005A1958"/>
    <w:rsid w:val="005A2901"/>
    <w:rsid w:val="005D26E6"/>
    <w:rsid w:val="005D7F19"/>
    <w:rsid w:val="00603B1F"/>
    <w:rsid w:val="0061476B"/>
    <w:rsid w:val="00625C28"/>
    <w:rsid w:val="00645889"/>
    <w:rsid w:val="0067279C"/>
    <w:rsid w:val="006A2D58"/>
    <w:rsid w:val="006A3163"/>
    <w:rsid w:val="006A7D9C"/>
    <w:rsid w:val="006C1E55"/>
    <w:rsid w:val="006C226B"/>
    <w:rsid w:val="006C3DA7"/>
    <w:rsid w:val="006D38CC"/>
    <w:rsid w:val="006E3B83"/>
    <w:rsid w:val="006F3F43"/>
    <w:rsid w:val="007279BA"/>
    <w:rsid w:val="0073060E"/>
    <w:rsid w:val="0077600A"/>
    <w:rsid w:val="00782467"/>
    <w:rsid w:val="00793F3C"/>
    <w:rsid w:val="007962F2"/>
    <w:rsid w:val="00796C45"/>
    <w:rsid w:val="007B3454"/>
    <w:rsid w:val="007D3A7B"/>
    <w:rsid w:val="00812225"/>
    <w:rsid w:val="008246ED"/>
    <w:rsid w:val="00841EA6"/>
    <w:rsid w:val="008A1EE5"/>
    <w:rsid w:val="008A6D8B"/>
    <w:rsid w:val="008C0DC6"/>
    <w:rsid w:val="008D0537"/>
    <w:rsid w:val="008D166A"/>
    <w:rsid w:val="008E3206"/>
    <w:rsid w:val="008F158A"/>
    <w:rsid w:val="009316A0"/>
    <w:rsid w:val="00944AFA"/>
    <w:rsid w:val="00951300"/>
    <w:rsid w:val="009525C4"/>
    <w:rsid w:val="009B5107"/>
    <w:rsid w:val="009D0C6B"/>
    <w:rsid w:val="009E254E"/>
    <w:rsid w:val="009E7106"/>
    <w:rsid w:val="009F0E24"/>
    <w:rsid w:val="00A0191A"/>
    <w:rsid w:val="00A07201"/>
    <w:rsid w:val="00A1616C"/>
    <w:rsid w:val="00A30F1A"/>
    <w:rsid w:val="00A35CA7"/>
    <w:rsid w:val="00A42DF0"/>
    <w:rsid w:val="00A52483"/>
    <w:rsid w:val="00A86DB9"/>
    <w:rsid w:val="00AB3101"/>
    <w:rsid w:val="00AE1330"/>
    <w:rsid w:val="00AF3ADD"/>
    <w:rsid w:val="00B01396"/>
    <w:rsid w:val="00B13852"/>
    <w:rsid w:val="00B17F83"/>
    <w:rsid w:val="00B50063"/>
    <w:rsid w:val="00B6127C"/>
    <w:rsid w:val="00BA160D"/>
    <w:rsid w:val="00BB53F4"/>
    <w:rsid w:val="00BB5867"/>
    <w:rsid w:val="00BF5642"/>
    <w:rsid w:val="00C1533B"/>
    <w:rsid w:val="00C616F1"/>
    <w:rsid w:val="00C64C4D"/>
    <w:rsid w:val="00C65B95"/>
    <w:rsid w:val="00C9234A"/>
    <w:rsid w:val="00CC25A2"/>
    <w:rsid w:val="00D10194"/>
    <w:rsid w:val="00D648FE"/>
    <w:rsid w:val="00D71263"/>
    <w:rsid w:val="00D96F5B"/>
    <w:rsid w:val="00DB0C9C"/>
    <w:rsid w:val="00DC028A"/>
    <w:rsid w:val="00DF6DAD"/>
    <w:rsid w:val="00DF7729"/>
    <w:rsid w:val="00E15018"/>
    <w:rsid w:val="00E2217F"/>
    <w:rsid w:val="00E31B50"/>
    <w:rsid w:val="00E507C6"/>
    <w:rsid w:val="00E810A8"/>
    <w:rsid w:val="00E8658C"/>
    <w:rsid w:val="00EA7B68"/>
    <w:rsid w:val="00ED38DB"/>
    <w:rsid w:val="00ED6169"/>
    <w:rsid w:val="00EE0479"/>
    <w:rsid w:val="00EE1864"/>
    <w:rsid w:val="00EE69B0"/>
    <w:rsid w:val="00F11AD3"/>
    <w:rsid w:val="00F127F7"/>
    <w:rsid w:val="00F13DD1"/>
    <w:rsid w:val="00F21372"/>
    <w:rsid w:val="00F218B0"/>
    <w:rsid w:val="00F5136C"/>
    <w:rsid w:val="00F60797"/>
    <w:rsid w:val="00F81224"/>
    <w:rsid w:val="00FB4986"/>
    <w:rsid w:val="00FC069F"/>
    <w:rsid w:val="00FD0AD5"/>
    <w:rsid w:val="00FE5A14"/>
    <w:rsid w:val="00FF1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B82335"/>
  <w15:docId w15:val="{FD529168-4412-470B-B2ED-BE2CE0CB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53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300"/>
    <w:pPr>
      <w:tabs>
        <w:tab w:val="center" w:pos="4252"/>
        <w:tab w:val="right" w:pos="8504"/>
      </w:tabs>
      <w:snapToGrid w:val="0"/>
    </w:pPr>
  </w:style>
  <w:style w:type="character" w:customStyle="1" w:styleId="a4">
    <w:name w:val="ヘッダー (文字)"/>
    <w:basedOn w:val="a0"/>
    <w:link w:val="a3"/>
    <w:uiPriority w:val="99"/>
    <w:rsid w:val="00951300"/>
    <w:rPr>
      <w:kern w:val="2"/>
      <w:sz w:val="24"/>
      <w:szCs w:val="24"/>
    </w:rPr>
  </w:style>
  <w:style w:type="paragraph" w:styleId="a5">
    <w:name w:val="footer"/>
    <w:basedOn w:val="a"/>
    <w:link w:val="a6"/>
    <w:uiPriority w:val="99"/>
    <w:unhideWhenUsed/>
    <w:rsid w:val="00951300"/>
    <w:pPr>
      <w:tabs>
        <w:tab w:val="center" w:pos="4252"/>
        <w:tab w:val="right" w:pos="8504"/>
      </w:tabs>
      <w:snapToGrid w:val="0"/>
    </w:pPr>
  </w:style>
  <w:style w:type="character" w:customStyle="1" w:styleId="a6">
    <w:name w:val="フッター (文字)"/>
    <w:basedOn w:val="a0"/>
    <w:link w:val="a5"/>
    <w:rsid w:val="00951300"/>
    <w:rPr>
      <w:kern w:val="2"/>
      <w:sz w:val="24"/>
      <w:szCs w:val="24"/>
    </w:rPr>
  </w:style>
  <w:style w:type="paragraph" w:customStyle="1" w:styleId="Default">
    <w:name w:val="Default"/>
    <w:rsid w:val="00E31B50"/>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7760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600A"/>
    <w:rPr>
      <w:rFonts w:asciiTheme="majorHAnsi" w:eastAsiaTheme="majorEastAsia" w:hAnsiTheme="majorHAnsi" w:cstheme="majorBidi"/>
      <w:kern w:val="2"/>
      <w:sz w:val="18"/>
      <w:szCs w:val="18"/>
    </w:rPr>
  </w:style>
  <w:style w:type="paragraph" w:styleId="a9">
    <w:name w:val="Date"/>
    <w:basedOn w:val="a"/>
    <w:next w:val="a"/>
    <w:link w:val="aa"/>
    <w:uiPriority w:val="99"/>
    <w:semiHidden/>
    <w:unhideWhenUsed/>
    <w:rsid w:val="003937EB"/>
  </w:style>
  <w:style w:type="character" w:customStyle="1" w:styleId="aa">
    <w:name w:val="日付 (文字)"/>
    <w:basedOn w:val="a0"/>
    <w:link w:val="a9"/>
    <w:uiPriority w:val="99"/>
    <w:semiHidden/>
    <w:rsid w:val="003937EB"/>
    <w:rPr>
      <w:kern w:val="2"/>
      <w:sz w:val="24"/>
      <w:szCs w:val="24"/>
    </w:rPr>
  </w:style>
  <w:style w:type="character" w:styleId="ab">
    <w:name w:val="Hyperlink"/>
    <w:rsid w:val="001643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hijonawate-syakyo.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71333-9B2A-4089-B805-6EC6DA8D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367</Words>
  <Characters>2097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四條畷市社会福祉協議会　定款</vt:lpstr>
      <vt:lpstr>社会福祉法人　四條畷市社会福祉協議会　定款</vt:lpstr>
    </vt:vector>
  </TitlesOfParts>
  <Company>Toshiba</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四條畷市社会福祉協議会　定款</dc:title>
  <dc:creator>四条畷市社会福祉協議会</dc:creator>
  <cp:lastModifiedBy>社会福祉協議会 四條畷市</cp:lastModifiedBy>
  <cp:revision>7</cp:revision>
  <cp:lastPrinted>2019-01-23T04:06:00Z</cp:lastPrinted>
  <dcterms:created xsi:type="dcterms:W3CDTF">2024-07-26T02:44:00Z</dcterms:created>
  <dcterms:modified xsi:type="dcterms:W3CDTF">2024-08-06T05:22:00Z</dcterms:modified>
</cp:coreProperties>
</file>